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0B655D" w14:textId="2D4E7B5C" w:rsidR="00444F70" w:rsidRDefault="00C3737B">
      <w:pPr>
        <w:ind w:right="4840"/>
        <w:rPr>
          <w:sz w:val="2"/>
        </w:rPr>
      </w:pPr>
      <w:r w:rsidRPr="00902EBB">
        <w:rPr>
          <w:noProof/>
        </w:rPr>
        <w:drawing>
          <wp:anchor distT="0" distB="0" distL="114300" distR="114300" simplePos="0" relativeHeight="251659264" behindDoc="0" locked="0" layoutInCell="1" allowOverlap="1" wp14:anchorId="1CFE4D9D" wp14:editId="2A6B7E00">
            <wp:simplePos x="0" y="0"/>
            <wp:positionH relativeFrom="column">
              <wp:posOffset>2110740</wp:posOffset>
            </wp:positionH>
            <wp:positionV relativeFrom="paragraph">
              <wp:posOffset>-366395</wp:posOffset>
            </wp:positionV>
            <wp:extent cx="1889760" cy="2212975"/>
            <wp:effectExtent l="0" t="0" r="0" b="0"/>
            <wp:wrapSquare wrapText="bothSides"/>
            <wp:docPr id="117168109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681097" name=""/>
                    <pic:cNvPicPr/>
                  </pic:nvPicPr>
                  <pic:blipFill>
                    <a:blip r:embed="rId6">
                      <a:extLst>
                        <a:ext uri="{28A0092B-C50C-407E-A947-70E740481C1C}">
                          <a14:useLocalDpi xmlns:a14="http://schemas.microsoft.com/office/drawing/2010/main" val="0"/>
                        </a:ext>
                      </a:extLst>
                    </a:blip>
                    <a:stretch>
                      <a:fillRect/>
                    </a:stretch>
                  </pic:blipFill>
                  <pic:spPr>
                    <a:xfrm>
                      <a:off x="0" y="0"/>
                      <a:ext cx="1889760" cy="2212975"/>
                    </a:xfrm>
                    <a:prstGeom prst="rect">
                      <a:avLst/>
                    </a:prstGeom>
                  </pic:spPr>
                </pic:pic>
              </a:graphicData>
            </a:graphic>
            <wp14:sizeRelH relativeFrom="margin">
              <wp14:pctWidth>0</wp14:pctWidth>
            </wp14:sizeRelH>
            <wp14:sizeRelV relativeFrom="margin">
              <wp14:pctHeight>0</wp14:pctHeight>
            </wp14:sizeRelV>
          </wp:anchor>
        </w:drawing>
      </w:r>
    </w:p>
    <w:p w14:paraId="123C71A3" w14:textId="297CA18E" w:rsidR="00444F70" w:rsidRDefault="00444F70">
      <w:pPr>
        <w:spacing w:after="160" w:line="240" w:lineRule="exact"/>
      </w:pPr>
    </w:p>
    <w:tbl>
      <w:tblPr>
        <w:tblW w:w="0" w:type="auto"/>
        <w:tblLayout w:type="fixed"/>
        <w:tblLook w:val="04A0" w:firstRow="1" w:lastRow="0" w:firstColumn="1" w:lastColumn="0" w:noHBand="0" w:noVBand="1"/>
      </w:tblPr>
      <w:tblGrid>
        <w:gridCol w:w="9620"/>
      </w:tblGrid>
      <w:tr w:rsidR="00444F70" w14:paraId="3A37519F" w14:textId="77777777">
        <w:tc>
          <w:tcPr>
            <w:tcW w:w="9620" w:type="dxa"/>
            <w:shd w:val="clear" w:color="666553" w:fill="666553"/>
            <w:tcMar>
              <w:top w:w="30" w:type="dxa"/>
              <w:left w:w="0" w:type="dxa"/>
              <w:bottom w:w="0" w:type="dxa"/>
              <w:right w:w="0" w:type="dxa"/>
            </w:tcMar>
            <w:vAlign w:val="center"/>
          </w:tcPr>
          <w:p w14:paraId="33E02D51" w14:textId="77777777" w:rsidR="00444F70" w:rsidRDefault="007666FA">
            <w:pPr>
              <w:jc w:val="center"/>
              <w:rPr>
                <w:b/>
                <w:color w:val="FFFFFF"/>
                <w:lang w:val="fr-FR"/>
              </w:rPr>
            </w:pPr>
            <w:r>
              <w:rPr>
                <w:b/>
                <w:color w:val="FFFFFF"/>
                <w:lang w:val="fr-FR"/>
              </w:rPr>
              <w:t>RÈGLEMENT DE LA CONSULTATION</w:t>
            </w:r>
          </w:p>
        </w:tc>
      </w:tr>
    </w:tbl>
    <w:p w14:paraId="77430864" w14:textId="77777777" w:rsidR="00444F70" w:rsidRDefault="007666FA">
      <w:pPr>
        <w:spacing w:line="240" w:lineRule="exact"/>
      </w:pPr>
      <w:r>
        <w:t xml:space="preserve"> </w:t>
      </w:r>
    </w:p>
    <w:p w14:paraId="61A5D70B" w14:textId="77777777" w:rsidR="00444F70" w:rsidRDefault="00444F70">
      <w:pPr>
        <w:spacing w:after="120" w:line="240" w:lineRule="exact"/>
      </w:pPr>
    </w:p>
    <w:p w14:paraId="32379E6F" w14:textId="77777777" w:rsidR="00444F70" w:rsidRDefault="007666FA">
      <w:pPr>
        <w:spacing w:before="20"/>
        <w:jc w:val="center"/>
        <w:rPr>
          <w:b/>
          <w:color w:val="000000"/>
          <w:sz w:val="28"/>
          <w:lang w:val="fr-FR"/>
        </w:rPr>
      </w:pPr>
      <w:r>
        <w:rPr>
          <w:b/>
          <w:color w:val="000000"/>
          <w:sz w:val="28"/>
          <w:lang w:val="fr-FR"/>
        </w:rPr>
        <w:t>MARCHÉ PUBLIC DE TRAVAUX</w:t>
      </w:r>
    </w:p>
    <w:p w14:paraId="1AC5CF35" w14:textId="77777777" w:rsidR="00444F70" w:rsidRDefault="00444F70">
      <w:pPr>
        <w:spacing w:line="240" w:lineRule="exact"/>
      </w:pPr>
    </w:p>
    <w:p w14:paraId="31AAF7A6" w14:textId="77777777" w:rsidR="00444F70" w:rsidRDefault="00444F70">
      <w:pPr>
        <w:spacing w:line="240" w:lineRule="exact"/>
      </w:pPr>
    </w:p>
    <w:p w14:paraId="06EB7B84" w14:textId="77777777" w:rsidR="00444F70" w:rsidRDefault="00444F70">
      <w:pPr>
        <w:spacing w:line="240" w:lineRule="exact"/>
      </w:pPr>
    </w:p>
    <w:p w14:paraId="12EE3320" w14:textId="77777777" w:rsidR="00444F70" w:rsidRDefault="00444F70">
      <w:pPr>
        <w:spacing w:line="240" w:lineRule="exact"/>
      </w:pPr>
    </w:p>
    <w:p w14:paraId="572C00A1" w14:textId="77777777" w:rsidR="00444F70" w:rsidRDefault="00444F70">
      <w:pPr>
        <w:spacing w:line="240" w:lineRule="exact"/>
      </w:pPr>
    </w:p>
    <w:p w14:paraId="4E210E8F" w14:textId="77777777" w:rsidR="00444F70" w:rsidRDefault="00444F70">
      <w:pPr>
        <w:spacing w:line="240" w:lineRule="exact"/>
      </w:pPr>
    </w:p>
    <w:p w14:paraId="65385744" w14:textId="77777777" w:rsidR="00444F70" w:rsidRDefault="00444F70">
      <w:pPr>
        <w:spacing w:line="240" w:lineRule="exact"/>
      </w:pPr>
    </w:p>
    <w:p w14:paraId="3D78CB4E" w14:textId="77777777" w:rsidR="00444F70" w:rsidRDefault="00444F70">
      <w:pPr>
        <w:spacing w:after="180" w:line="240" w:lineRule="exact"/>
      </w:pPr>
    </w:p>
    <w:tbl>
      <w:tblPr>
        <w:tblW w:w="0" w:type="auto"/>
        <w:tblInd w:w="1260" w:type="dxa"/>
        <w:tblLayout w:type="fixed"/>
        <w:tblLook w:val="04A0" w:firstRow="1" w:lastRow="0" w:firstColumn="1" w:lastColumn="0" w:noHBand="0" w:noVBand="1"/>
      </w:tblPr>
      <w:tblGrid>
        <w:gridCol w:w="7100"/>
      </w:tblGrid>
      <w:tr w:rsidR="00444F70" w14:paraId="001B9EE9" w14:textId="77777777">
        <w:tc>
          <w:tcPr>
            <w:tcW w:w="7100" w:type="dxa"/>
            <w:tcBorders>
              <w:top w:val="single" w:sz="4" w:space="0" w:color="000000"/>
              <w:bottom w:val="single" w:sz="4" w:space="0" w:color="000000"/>
            </w:tcBorders>
            <w:tcMar>
              <w:top w:w="300" w:type="dxa"/>
              <w:left w:w="0" w:type="dxa"/>
              <w:bottom w:w="300" w:type="dxa"/>
              <w:right w:w="0" w:type="dxa"/>
            </w:tcMar>
            <w:vAlign w:val="center"/>
          </w:tcPr>
          <w:p w14:paraId="5E1C55FC" w14:textId="77777777" w:rsidR="00444F70" w:rsidRDefault="007666FA">
            <w:pPr>
              <w:jc w:val="center"/>
              <w:rPr>
                <w:b/>
                <w:color w:val="000000"/>
                <w:sz w:val="28"/>
                <w:lang w:val="fr-FR"/>
              </w:rPr>
            </w:pPr>
            <w:r>
              <w:rPr>
                <w:b/>
                <w:color w:val="000000"/>
                <w:sz w:val="28"/>
                <w:lang w:val="fr-FR"/>
              </w:rPr>
              <w:t>Restauration extérieure de la chapelle Saint-Paul</w:t>
            </w:r>
          </w:p>
        </w:tc>
      </w:tr>
    </w:tbl>
    <w:p w14:paraId="3EABF582" w14:textId="77777777" w:rsidR="00444F70" w:rsidRDefault="007666FA">
      <w:pPr>
        <w:spacing w:line="240" w:lineRule="exact"/>
      </w:pPr>
      <w:r>
        <w:t xml:space="preserve"> </w:t>
      </w:r>
    </w:p>
    <w:p w14:paraId="65F66427" w14:textId="77777777" w:rsidR="00444F70" w:rsidRDefault="00444F70">
      <w:pPr>
        <w:spacing w:after="180" w:line="240" w:lineRule="exact"/>
      </w:pPr>
    </w:p>
    <w:p w14:paraId="386D11EC" w14:textId="77777777" w:rsidR="00444F70" w:rsidRDefault="007666FA">
      <w:pPr>
        <w:spacing w:before="60" w:after="20"/>
        <w:jc w:val="center"/>
        <w:rPr>
          <w:color w:val="000000"/>
          <w:lang w:val="fr-FR"/>
        </w:rPr>
      </w:pPr>
      <w:r>
        <w:rPr>
          <w:color w:val="000000"/>
          <w:lang w:val="fr-FR"/>
        </w:rPr>
        <w:t>Date et heure limites de réception des offres :</w:t>
      </w:r>
    </w:p>
    <w:p w14:paraId="4B5557D6" w14:textId="360C54B4" w:rsidR="00444F70" w:rsidRPr="00C3737B" w:rsidRDefault="00E351CE">
      <w:pPr>
        <w:spacing w:before="60" w:after="20"/>
        <w:jc w:val="center"/>
        <w:rPr>
          <w:b/>
          <w:bCs/>
          <w:color w:val="000000"/>
          <w:lang w:val="fr-FR"/>
        </w:rPr>
        <w:sectPr w:rsidR="00444F70" w:rsidRPr="00C3737B" w:rsidSect="00C3737B">
          <w:pgSz w:w="11900" w:h="16840"/>
          <w:pgMar w:top="1400" w:right="1140" w:bottom="1440" w:left="1140" w:header="1400" w:footer="1440" w:gutter="0"/>
          <w:cols w:space="708"/>
          <w:titlePg/>
          <w:docGrid w:linePitch="326"/>
        </w:sectPr>
      </w:pPr>
      <w:r>
        <w:rPr>
          <w:b/>
          <w:bCs/>
          <w:color w:val="000000"/>
          <w:highlight w:val="yellow"/>
          <w:lang w:val="fr-FR"/>
        </w:rPr>
        <w:t>Mercredi 4 novembre</w:t>
      </w:r>
      <w:r w:rsidR="007666FA" w:rsidRPr="00C3737B">
        <w:rPr>
          <w:b/>
          <w:bCs/>
          <w:color w:val="000000"/>
          <w:highlight w:val="yellow"/>
          <w:lang w:val="fr-FR"/>
        </w:rPr>
        <w:t xml:space="preserve"> 2026 à 12</w:t>
      </w:r>
      <w:r w:rsidR="00C3737B" w:rsidRPr="00C3737B">
        <w:rPr>
          <w:b/>
          <w:bCs/>
          <w:color w:val="000000"/>
          <w:highlight w:val="yellow"/>
          <w:lang w:val="fr-FR"/>
        </w:rPr>
        <w:t>H</w:t>
      </w:r>
      <w:r w:rsidR="007666FA" w:rsidRPr="00C3737B">
        <w:rPr>
          <w:b/>
          <w:bCs/>
          <w:color w:val="000000"/>
          <w:highlight w:val="yellow"/>
          <w:lang w:val="fr-FR"/>
        </w:rPr>
        <w:t>00</w:t>
      </w:r>
    </w:p>
    <w:p w14:paraId="24178310" w14:textId="77777777" w:rsidR="00444F70" w:rsidRDefault="00444F70">
      <w:pPr>
        <w:spacing w:line="200" w:lineRule="exact"/>
        <w:rPr>
          <w:sz w:val="20"/>
        </w:rPr>
      </w:pPr>
    </w:p>
    <w:tbl>
      <w:tblPr>
        <w:tblW w:w="0" w:type="auto"/>
        <w:tblLayout w:type="fixed"/>
        <w:tblLook w:val="04A0" w:firstRow="1" w:lastRow="0" w:firstColumn="1" w:lastColumn="0" w:noHBand="0" w:noVBand="1"/>
      </w:tblPr>
      <w:tblGrid>
        <w:gridCol w:w="1200"/>
        <w:gridCol w:w="2400"/>
        <w:gridCol w:w="6000"/>
      </w:tblGrid>
      <w:tr w:rsidR="00444F70" w14:paraId="1DE6C801" w14:textId="77777777">
        <w:trPr>
          <w:trHeight w:val="436"/>
        </w:trPr>
        <w:tc>
          <w:tcPr>
            <w:tcW w:w="9600" w:type="dxa"/>
            <w:gridSpan w:val="3"/>
            <w:tcBorders>
              <w:top w:val="single" w:sz="2" w:space="0" w:color="000000"/>
              <w:left w:val="single" w:sz="2" w:space="0" w:color="000000"/>
              <w:right w:val="single" w:sz="2" w:space="0" w:color="000000"/>
            </w:tcBorders>
            <w:shd w:val="clear" w:color="FD2456" w:fill="FD2456"/>
            <w:tcMar>
              <w:top w:w="0" w:type="dxa"/>
              <w:left w:w="0" w:type="dxa"/>
              <w:bottom w:w="0" w:type="dxa"/>
              <w:right w:w="0" w:type="dxa"/>
            </w:tcMar>
            <w:vAlign w:val="center"/>
          </w:tcPr>
          <w:p w14:paraId="350BB9E1" w14:textId="77777777" w:rsidR="00444F70" w:rsidRDefault="007666FA">
            <w:pPr>
              <w:pStyle w:val="Titletable"/>
              <w:jc w:val="center"/>
              <w:rPr>
                <w:lang w:val="fr-FR"/>
              </w:rPr>
            </w:pPr>
            <w:r>
              <w:rPr>
                <w:lang w:val="fr-FR"/>
              </w:rPr>
              <w:t>L'ESSENTIEL DE LA PROCÉDURE</w:t>
            </w:r>
          </w:p>
        </w:tc>
      </w:tr>
      <w:tr w:rsidR="00444F70" w14:paraId="7208531C"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938AFB" w14:textId="77777777" w:rsidR="00444F70" w:rsidRDefault="00444F70">
            <w:pPr>
              <w:spacing w:line="140" w:lineRule="exact"/>
              <w:rPr>
                <w:sz w:val="14"/>
              </w:rPr>
            </w:pPr>
          </w:p>
          <w:p w14:paraId="6C4796FF" w14:textId="77777777" w:rsidR="00444F70" w:rsidRDefault="001138F7">
            <w:pPr>
              <w:ind w:left="420"/>
              <w:rPr>
                <w:sz w:val="2"/>
              </w:rPr>
            </w:pPr>
            <w:r>
              <w:pict w14:anchorId="25FC80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pt;height:18pt">
                  <v:imagedata r:id="rId7"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78B059" w14:textId="77777777" w:rsidR="00444F70" w:rsidRDefault="007666FA">
            <w:pPr>
              <w:spacing w:before="180" w:after="120"/>
              <w:ind w:left="160" w:right="160"/>
              <w:rPr>
                <w:b/>
                <w:color w:val="000000"/>
                <w:sz w:val="20"/>
                <w:lang w:val="fr-FR"/>
              </w:rPr>
            </w:pPr>
            <w:r>
              <w:rPr>
                <w:b/>
                <w:color w:val="000000"/>
                <w:sz w:val="20"/>
                <w:lang w:val="fr-FR"/>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E11F59C" w14:textId="77777777" w:rsidR="00444F70" w:rsidRDefault="007666FA">
            <w:pPr>
              <w:spacing w:before="180" w:after="120"/>
              <w:ind w:left="160" w:right="160"/>
              <w:rPr>
                <w:color w:val="000000"/>
                <w:sz w:val="20"/>
                <w:lang w:val="fr-FR"/>
              </w:rPr>
            </w:pPr>
            <w:r>
              <w:rPr>
                <w:color w:val="000000"/>
                <w:sz w:val="20"/>
                <w:lang w:val="fr-FR"/>
              </w:rPr>
              <w:t>Restauration extérieure de la chapelle Saint-Paul</w:t>
            </w:r>
          </w:p>
        </w:tc>
      </w:tr>
      <w:tr w:rsidR="00444F70" w14:paraId="49D9E503"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695986" w14:textId="77777777" w:rsidR="00444F70" w:rsidRDefault="00444F70">
            <w:pPr>
              <w:spacing w:line="140" w:lineRule="exact"/>
              <w:rPr>
                <w:sz w:val="14"/>
              </w:rPr>
            </w:pPr>
          </w:p>
          <w:p w14:paraId="189C495E" w14:textId="77777777" w:rsidR="00444F70" w:rsidRDefault="001138F7">
            <w:pPr>
              <w:ind w:left="420"/>
              <w:rPr>
                <w:sz w:val="2"/>
              </w:rPr>
            </w:pPr>
            <w:r>
              <w:pict w14:anchorId="62CE6237">
                <v:shape id="_x0000_i1026" type="#_x0000_t75" style="width:18pt;height:18pt">
                  <v:imagedata r:id="rId8"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EB74CE7" w14:textId="77777777" w:rsidR="00444F70" w:rsidRDefault="007666FA">
            <w:pPr>
              <w:spacing w:before="180" w:after="120"/>
              <w:ind w:left="160" w:right="160"/>
              <w:rPr>
                <w:b/>
                <w:color w:val="000000"/>
                <w:sz w:val="20"/>
                <w:lang w:val="fr-FR"/>
              </w:rPr>
            </w:pPr>
            <w:r>
              <w:rPr>
                <w:b/>
                <w:color w:val="000000"/>
                <w:sz w:val="20"/>
                <w:lang w:val="fr-FR"/>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90E04C6" w14:textId="77777777" w:rsidR="00444F70" w:rsidRDefault="007666FA">
            <w:pPr>
              <w:spacing w:before="180" w:after="120"/>
              <w:ind w:left="160" w:right="160"/>
              <w:rPr>
                <w:color w:val="000000"/>
                <w:sz w:val="20"/>
                <w:lang w:val="fr-FR"/>
              </w:rPr>
            </w:pPr>
            <w:r>
              <w:rPr>
                <w:color w:val="000000"/>
                <w:sz w:val="20"/>
                <w:lang w:val="fr-FR"/>
              </w:rPr>
              <w:t>Procédure adaptée ouverte</w:t>
            </w:r>
          </w:p>
        </w:tc>
      </w:tr>
      <w:tr w:rsidR="00444F70" w14:paraId="41D4774D"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339010" w14:textId="77777777" w:rsidR="00444F70" w:rsidRDefault="00444F70">
            <w:pPr>
              <w:spacing w:line="140" w:lineRule="exact"/>
              <w:rPr>
                <w:sz w:val="14"/>
              </w:rPr>
            </w:pPr>
          </w:p>
          <w:p w14:paraId="202A85D7" w14:textId="77777777" w:rsidR="00444F70" w:rsidRDefault="001138F7">
            <w:pPr>
              <w:ind w:left="420"/>
              <w:rPr>
                <w:sz w:val="2"/>
              </w:rPr>
            </w:pPr>
            <w:r>
              <w:pict w14:anchorId="229ABB56">
                <v:shape id="_x0000_i1027" type="#_x0000_t75" style="width:18pt;height:18pt">
                  <v:imagedata r:id="rId9"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5D3C49" w14:textId="77777777" w:rsidR="00444F70" w:rsidRDefault="007666FA">
            <w:pPr>
              <w:spacing w:before="180" w:after="120"/>
              <w:ind w:left="160" w:right="160"/>
              <w:rPr>
                <w:b/>
                <w:color w:val="000000"/>
                <w:sz w:val="20"/>
                <w:lang w:val="fr-FR"/>
              </w:rPr>
            </w:pPr>
            <w:r>
              <w:rPr>
                <w:b/>
                <w:color w:val="000000"/>
                <w:sz w:val="20"/>
                <w:lang w:val="fr-FR"/>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5DE7252" w14:textId="77777777" w:rsidR="00444F70" w:rsidRDefault="007666FA">
            <w:pPr>
              <w:spacing w:before="180" w:after="120"/>
              <w:ind w:left="160" w:right="160"/>
              <w:rPr>
                <w:color w:val="000000"/>
                <w:sz w:val="20"/>
                <w:lang w:val="fr-FR"/>
              </w:rPr>
            </w:pPr>
            <w:r>
              <w:rPr>
                <w:color w:val="000000"/>
                <w:sz w:val="20"/>
                <w:lang w:val="fr-FR"/>
              </w:rPr>
              <w:t>Marché public</w:t>
            </w:r>
          </w:p>
        </w:tc>
      </w:tr>
      <w:tr w:rsidR="00444F70" w14:paraId="44896CF0"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EF191B4" w14:textId="77777777" w:rsidR="00444F70" w:rsidRDefault="00444F70">
            <w:pPr>
              <w:spacing w:line="140" w:lineRule="exact"/>
              <w:rPr>
                <w:sz w:val="14"/>
              </w:rPr>
            </w:pPr>
          </w:p>
          <w:p w14:paraId="646F59DD" w14:textId="77777777" w:rsidR="00444F70" w:rsidRDefault="001138F7">
            <w:pPr>
              <w:ind w:left="420"/>
              <w:rPr>
                <w:sz w:val="2"/>
              </w:rPr>
            </w:pPr>
            <w:r>
              <w:pict w14:anchorId="2511A68A">
                <v:shape id="_x0000_i1028" type="#_x0000_t75" style="width:18pt;height:18pt">
                  <v:imagedata r:id="rId10"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D76B53" w14:textId="77777777" w:rsidR="00444F70" w:rsidRDefault="007666FA">
            <w:pPr>
              <w:spacing w:before="180" w:after="120"/>
              <w:ind w:left="160" w:right="160"/>
              <w:rPr>
                <w:b/>
                <w:color w:val="000000"/>
                <w:sz w:val="20"/>
                <w:lang w:val="fr-FR"/>
              </w:rPr>
            </w:pPr>
            <w:r>
              <w:rPr>
                <w:b/>
                <w:color w:val="000000"/>
                <w:sz w:val="20"/>
                <w:lang w:val="fr-FR"/>
              </w:rPr>
              <w:t>Nombre de lots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3D022E" w14:textId="77777777" w:rsidR="00444F70" w:rsidRDefault="007666FA">
            <w:pPr>
              <w:spacing w:before="180" w:after="120"/>
              <w:ind w:left="160" w:right="160"/>
              <w:rPr>
                <w:color w:val="000000"/>
                <w:sz w:val="20"/>
                <w:lang w:val="fr-FR"/>
              </w:rPr>
            </w:pPr>
            <w:r>
              <w:rPr>
                <w:color w:val="000000"/>
                <w:sz w:val="20"/>
                <w:lang w:val="fr-FR"/>
              </w:rPr>
              <w:t>6</w:t>
            </w:r>
          </w:p>
        </w:tc>
      </w:tr>
      <w:tr w:rsidR="00444F70" w14:paraId="2C13990B"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24FEF0" w14:textId="77777777" w:rsidR="00444F70" w:rsidRDefault="00444F70">
            <w:pPr>
              <w:spacing w:line="140" w:lineRule="exact"/>
              <w:rPr>
                <w:sz w:val="14"/>
              </w:rPr>
            </w:pPr>
          </w:p>
          <w:p w14:paraId="11552F88" w14:textId="77777777" w:rsidR="00444F70" w:rsidRDefault="001138F7">
            <w:pPr>
              <w:ind w:left="420"/>
              <w:rPr>
                <w:sz w:val="2"/>
              </w:rPr>
            </w:pPr>
            <w:r>
              <w:pict w14:anchorId="312EBCDF">
                <v:shape id="_x0000_i1029" type="#_x0000_t75" style="width:18pt;height:18pt">
                  <v:imagedata r:id="rId11"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0D2EEE" w14:textId="77777777" w:rsidR="00444F70" w:rsidRDefault="007666FA">
            <w:pPr>
              <w:spacing w:before="60" w:after="60" w:line="230" w:lineRule="exact"/>
              <w:ind w:left="160" w:right="160"/>
              <w:rPr>
                <w:b/>
                <w:color w:val="000000"/>
                <w:sz w:val="20"/>
                <w:lang w:val="fr-FR"/>
              </w:rPr>
            </w:pPr>
            <w:r>
              <w:rPr>
                <w:b/>
                <w:color w:val="000000"/>
                <w:sz w:val="20"/>
                <w:lang w:val="fr-FR"/>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0CE0E9D" w14:textId="77777777" w:rsidR="00444F70" w:rsidRDefault="007666FA">
            <w:pPr>
              <w:spacing w:before="180" w:after="120"/>
              <w:ind w:left="160" w:right="160"/>
              <w:rPr>
                <w:color w:val="000000"/>
                <w:sz w:val="20"/>
                <w:lang w:val="fr-FR"/>
              </w:rPr>
            </w:pPr>
            <w:r>
              <w:rPr>
                <w:color w:val="000000"/>
                <w:sz w:val="20"/>
                <w:lang w:val="fr-FR"/>
              </w:rPr>
              <w:t>120 jours</w:t>
            </w:r>
          </w:p>
        </w:tc>
      </w:tr>
      <w:tr w:rsidR="00444F70" w14:paraId="1FB58717"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E30627" w14:textId="77777777" w:rsidR="00444F70" w:rsidRDefault="00444F70">
            <w:pPr>
              <w:spacing w:line="140" w:lineRule="exact"/>
              <w:rPr>
                <w:sz w:val="14"/>
              </w:rPr>
            </w:pPr>
          </w:p>
          <w:p w14:paraId="4E6FC0C3" w14:textId="77777777" w:rsidR="00444F70" w:rsidRDefault="001138F7">
            <w:pPr>
              <w:ind w:left="420"/>
              <w:rPr>
                <w:sz w:val="2"/>
              </w:rPr>
            </w:pPr>
            <w:r>
              <w:pict w14:anchorId="69108E73">
                <v:shape id="_x0000_i1030" type="#_x0000_t75" style="width:18pt;height:18pt">
                  <v:imagedata r:id="rId12"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042D454" w14:textId="77777777" w:rsidR="00444F70" w:rsidRDefault="007666FA">
            <w:pPr>
              <w:spacing w:before="180" w:after="120"/>
              <w:ind w:left="160" w:right="160"/>
              <w:rPr>
                <w:b/>
                <w:color w:val="000000"/>
                <w:sz w:val="20"/>
                <w:lang w:val="fr-FR"/>
              </w:rPr>
            </w:pPr>
            <w:r>
              <w:rPr>
                <w:b/>
                <w:color w:val="000000"/>
                <w:sz w:val="20"/>
                <w:lang w:val="fr-FR"/>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ED86C0A" w14:textId="77777777" w:rsidR="00444F70" w:rsidRDefault="007666FA">
            <w:pPr>
              <w:spacing w:before="180" w:after="120"/>
              <w:ind w:left="160" w:right="160"/>
              <w:rPr>
                <w:color w:val="000000"/>
                <w:sz w:val="20"/>
                <w:lang w:val="fr-FR"/>
              </w:rPr>
            </w:pPr>
            <w:r>
              <w:rPr>
                <w:color w:val="000000"/>
                <w:sz w:val="20"/>
                <w:lang w:val="fr-FR"/>
              </w:rPr>
              <w:t>Aucune forme de groupement imposée à l'attributaire</w:t>
            </w:r>
          </w:p>
        </w:tc>
      </w:tr>
      <w:tr w:rsidR="00444F70" w14:paraId="16C803FE"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0C2D76" w14:textId="77777777" w:rsidR="00444F70" w:rsidRDefault="00444F70">
            <w:pPr>
              <w:spacing w:line="140" w:lineRule="exact"/>
              <w:rPr>
                <w:sz w:val="14"/>
              </w:rPr>
            </w:pPr>
          </w:p>
          <w:p w14:paraId="7838D2DE" w14:textId="77777777" w:rsidR="00444F70" w:rsidRDefault="001138F7">
            <w:pPr>
              <w:ind w:left="420"/>
              <w:rPr>
                <w:sz w:val="2"/>
              </w:rPr>
            </w:pPr>
            <w:r>
              <w:pict w14:anchorId="3B35D102">
                <v:shape id="_x0000_i1031" type="#_x0000_t75" style="width:18pt;height:18pt">
                  <v:imagedata r:id="rId13"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6FE8808" w14:textId="77777777" w:rsidR="00444F70" w:rsidRDefault="007666FA">
            <w:pPr>
              <w:spacing w:before="180" w:after="120"/>
              <w:ind w:left="160" w:right="160"/>
              <w:rPr>
                <w:b/>
                <w:color w:val="000000"/>
                <w:sz w:val="20"/>
                <w:lang w:val="fr-FR"/>
              </w:rPr>
            </w:pPr>
            <w:r>
              <w:rPr>
                <w:b/>
                <w:color w:val="000000"/>
                <w:sz w:val="20"/>
                <w:lang w:val="fr-FR"/>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B57EA2" w14:textId="77777777" w:rsidR="00444F70" w:rsidRDefault="007666FA">
            <w:pPr>
              <w:spacing w:before="180" w:after="120"/>
              <w:ind w:left="160" w:right="160"/>
              <w:rPr>
                <w:color w:val="000000"/>
                <w:sz w:val="20"/>
                <w:lang w:val="fr-FR"/>
              </w:rPr>
            </w:pPr>
            <w:r>
              <w:rPr>
                <w:color w:val="000000"/>
                <w:sz w:val="20"/>
                <w:lang w:val="fr-FR"/>
              </w:rPr>
              <w:t>Sans</w:t>
            </w:r>
          </w:p>
        </w:tc>
      </w:tr>
      <w:tr w:rsidR="00444F70" w14:paraId="1354B370"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4DD369" w14:textId="77777777" w:rsidR="00444F70" w:rsidRDefault="00444F70">
            <w:pPr>
              <w:spacing w:line="140" w:lineRule="exact"/>
              <w:rPr>
                <w:sz w:val="14"/>
              </w:rPr>
            </w:pPr>
          </w:p>
          <w:p w14:paraId="4EB41618" w14:textId="77777777" w:rsidR="00444F70" w:rsidRDefault="001138F7">
            <w:pPr>
              <w:ind w:left="420"/>
              <w:rPr>
                <w:sz w:val="2"/>
              </w:rPr>
            </w:pPr>
            <w:r>
              <w:pict w14:anchorId="1A9FFD8A">
                <v:shape id="_x0000_i1032" type="#_x0000_t75" style="width:18pt;height:18pt">
                  <v:imagedata r:id="rId14"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C08456" w14:textId="77777777" w:rsidR="00444F70" w:rsidRDefault="007666FA">
            <w:pPr>
              <w:spacing w:before="180" w:after="120"/>
              <w:ind w:left="160" w:right="160"/>
              <w:rPr>
                <w:b/>
                <w:color w:val="000000"/>
                <w:sz w:val="20"/>
                <w:lang w:val="fr-FR"/>
              </w:rPr>
            </w:pPr>
            <w:r>
              <w:rPr>
                <w:b/>
                <w:color w:val="000000"/>
                <w:sz w:val="20"/>
                <w:lang w:val="fr-FR"/>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DA1CD7C" w14:textId="77777777" w:rsidR="00444F70" w:rsidRDefault="007666FA">
            <w:pPr>
              <w:spacing w:before="180" w:after="120"/>
              <w:ind w:left="160" w:right="160"/>
              <w:rPr>
                <w:color w:val="000000"/>
                <w:sz w:val="20"/>
                <w:lang w:val="fr-FR"/>
              </w:rPr>
            </w:pPr>
            <w:r>
              <w:rPr>
                <w:color w:val="000000"/>
                <w:sz w:val="20"/>
                <w:lang w:val="fr-FR"/>
              </w:rPr>
              <w:t>Défini par lot</w:t>
            </w:r>
          </w:p>
        </w:tc>
      </w:tr>
      <w:tr w:rsidR="00444F70" w14:paraId="64EC63A6"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3749BAA" w14:textId="77777777" w:rsidR="00444F70" w:rsidRDefault="00444F70">
            <w:pPr>
              <w:spacing w:line="140" w:lineRule="exact"/>
              <w:rPr>
                <w:sz w:val="14"/>
              </w:rPr>
            </w:pPr>
          </w:p>
          <w:p w14:paraId="1B84A9A5" w14:textId="77777777" w:rsidR="00444F70" w:rsidRDefault="001138F7">
            <w:pPr>
              <w:ind w:left="420"/>
              <w:rPr>
                <w:sz w:val="2"/>
              </w:rPr>
            </w:pPr>
            <w:r>
              <w:pict w14:anchorId="06CE5960">
                <v:shape id="_x0000_i1033" type="#_x0000_t75" style="width:18pt;height:18pt">
                  <v:imagedata r:id="rId15"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B6CCD19" w14:textId="77777777" w:rsidR="00444F70" w:rsidRDefault="007666FA">
            <w:pPr>
              <w:spacing w:before="180" w:after="120"/>
              <w:ind w:left="160" w:right="160"/>
              <w:rPr>
                <w:b/>
                <w:color w:val="000000"/>
                <w:sz w:val="20"/>
                <w:lang w:val="fr-FR"/>
              </w:rPr>
            </w:pPr>
            <w:r>
              <w:rPr>
                <w:b/>
                <w:color w:val="000000"/>
                <w:sz w:val="20"/>
                <w:lang w:val="fr-FR"/>
              </w:rPr>
              <w:t>Clauses sociales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050DBA" w14:textId="77777777" w:rsidR="00444F70" w:rsidRDefault="007666FA">
            <w:pPr>
              <w:spacing w:before="180" w:after="120"/>
              <w:ind w:left="160" w:right="160"/>
              <w:rPr>
                <w:color w:val="000000"/>
                <w:sz w:val="20"/>
                <w:lang w:val="fr-FR"/>
              </w:rPr>
            </w:pPr>
            <w:r>
              <w:rPr>
                <w:color w:val="000000"/>
                <w:sz w:val="20"/>
                <w:lang w:val="fr-FR"/>
              </w:rPr>
              <w:t>Sans</w:t>
            </w:r>
          </w:p>
        </w:tc>
      </w:tr>
      <w:tr w:rsidR="00444F70" w14:paraId="25F37FA5"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BB7B14B" w14:textId="77777777" w:rsidR="00444F70" w:rsidRDefault="00444F70">
            <w:pPr>
              <w:spacing w:line="140" w:lineRule="exact"/>
              <w:rPr>
                <w:sz w:val="14"/>
              </w:rPr>
            </w:pPr>
          </w:p>
          <w:p w14:paraId="311969DB" w14:textId="77777777" w:rsidR="00444F70" w:rsidRDefault="001138F7">
            <w:pPr>
              <w:ind w:left="420"/>
              <w:rPr>
                <w:sz w:val="2"/>
              </w:rPr>
            </w:pPr>
            <w:r>
              <w:pict w14:anchorId="35475ADE">
                <v:shape id="_x0000_i1034" type="#_x0000_t75" style="width:18pt;height:18pt">
                  <v:imagedata r:id="rId16"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6FEC7B5" w14:textId="77777777" w:rsidR="00444F70" w:rsidRDefault="007666FA">
            <w:pPr>
              <w:spacing w:before="60" w:after="60" w:line="230" w:lineRule="exact"/>
              <w:ind w:left="160" w:right="160"/>
              <w:rPr>
                <w:b/>
                <w:color w:val="000000"/>
                <w:sz w:val="20"/>
                <w:lang w:val="fr-FR"/>
              </w:rPr>
            </w:pPr>
            <w:r>
              <w:rPr>
                <w:b/>
                <w:color w:val="000000"/>
                <w:sz w:val="20"/>
                <w:lang w:val="fr-FR"/>
              </w:rPr>
              <w:t>Clauses environnementales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4039BA" w14:textId="77777777" w:rsidR="00444F70" w:rsidRDefault="007666FA">
            <w:pPr>
              <w:spacing w:before="180" w:after="120"/>
              <w:ind w:left="160" w:right="160"/>
              <w:rPr>
                <w:color w:val="000000"/>
                <w:sz w:val="20"/>
                <w:lang w:val="fr-FR"/>
              </w:rPr>
            </w:pPr>
            <w:r>
              <w:rPr>
                <w:color w:val="000000"/>
                <w:sz w:val="20"/>
                <w:lang w:val="fr-FR"/>
              </w:rPr>
              <w:t>Avec</w:t>
            </w:r>
          </w:p>
        </w:tc>
      </w:tr>
      <w:tr w:rsidR="00444F70" w14:paraId="050C64B2"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974A613" w14:textId="77777777" w:rsidR="00444F70" w:rsidRDefault="00444F70">
            <w:pPr>
              <w:spacing w:line="140" w:lineRule="exact"/>
              <w:rPr>
                <w:sz w:val="14"/>
              </w:rPr>
            </w:pPr>
          </w:p>
          <w:p w14:paraId="5B13E52B" w14:textId="77777777" w:rsidR="00444F70" w:rsidRDefault="001138F7">
            <w:pPr>
              <w:ind w:left="420"/>
              <w:rPr>
                <w:sz w:val="2"/>
              </w:rPr>
            </w:pPr>
            <w:r>
              <w:pict w14:anchorId="0D75C9D2">
                <v:shape id="_x0000_i1035" type="#_x0000_t75" style="width:18pt;height:18pt">
                  <v:imagedata r:id="rId17"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4B7A4A" w14:textId="77777777" w:rsidR="00444F70" w:rsidRDefault="007666FA">
            <w:pPr>
              <w:spacing w:before="180" w:after="120"/>
              <w:ind w:left="160" w:right="160"/>
              <w:rPr>
                <w:b/>
                <w:color w:val="000000"/>
                <w:sz w:val="20"/>
                <w:lang w:val="fr-FR"/>
              </w:rPr>
            </w:pPr>
            <w:r>
              <w:rPr>
                <w:b/>
                <w:color w:val="000000"/>
                <w:sz w:val="20"/>
                <w:lang w:val="fr-FR"/>
              </w:rPr>
              <w:t>Durée / Délai</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B9F304A" w14:textId="77777777" w:rsidR="00444F70" w:rsidRDefault="007666FA">
            <w:pPr>
              <w:spacing w:before="180" w:after="120"/>
              <w:ind w:left="160" w:right="160"/>
              <w:rPr>
                <w:color w:val="000000"/>
                <w:sz w:val="20"/>
                <w:lang w:val="fr-FR"/>
              </w:rPr>
            </w:pPr>
            <w:r>
              <w:rPr>
                <w:color w:val="000000"/>
                <w:sz w:val="20"/>
                <w:lang w:val="fr-FR"/>
              </w:rPr>
              <w:t>Défini par tranche</w:t>
            </w:r>
          </w:p>
        </w:tc>
      </w:tr>
      <w:tr w:rsidR="00444F70" w14:paraId="54C33651"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7FC406" w14:textId="77777777" w:rsidR="00444F70" w:rsidRDefault="00444F70">
            <w:pPr>
              <w:spacing w:line="140" w:lineRule="exact"/>
              <w:rPr>
                <w:sz w:val="14"/>
              </w:rPr>
            </w:pPr>
          </w:p>
          <w:p w14:paraId="0B8FFF56" w14:textId="77777777" w:rsidR="00444F70" w:rsidRDefault="001138F7">
            <w:pPr>
              <w:ind w:left="420"/>
              <w:rPr>
                <w:sz w:val="2"/>
              </w:rPr>
            </w:pPr>
            <w:r>
              <w:pict w14:anchorId="7ACC4897">
                <v:shape id="_x0000_i1036" type="#_x0000_t75" style="width:18pt;height:18pt">
                  <v:imagedata r:id="rId18"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E4341F6" w14:textId="77777777" w:rsidR="00444F70" w:rsidRDefault="007666FA">
            <w:pPr>
              <w:spacing w:before="180" w:after="120"/>
              <w:ind w:left="160" w:right="160"/>
              <w:rPr>
                <w:b/>
                <w:color w:val="000000"/>
                <w:sz w:val="20"/>
                <w:lang w:val="fr-FR"/>
              </w:rPr>
            </w:pPr>
            <w:r>
              <w:rPr>
                <w:b/>
                <w:color w:val="000000"/>
                <w:sz w:val="20"/>
                <w:lang w:val="fr-FR"/>
              </w:rPr>
              <w:t>Négociation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464B4A" w14:textId="77777777" w:rsidR="00444F70" w:rsidRDefault="007666FA">
            <w:pPr>
              <w:spacing w:before="180" w:after="120"/>
              <w:ind w:left="160" w:right="160"/>
              <w:rPr>
                <w:color w:val="000000"/>
                <w:sz w:val="20"/>
                <w:lang w:val="fr-FR"/>
              </w:rPr>
            </w:pPr>
            <w:r>
              <w:rPr>
                <w:color w:val="000000"/>
                <w:sz w:val="20"/>
                <w:lang w:val="fr-FR"/>
              </w:rPr>
              <w:t>Avec</w:t>
            </w:r>
          </w:p>
        </w:tc>
      </w:tr>
      <w:tr w:rsidR="00444F70" w14:paraId="78FFFF0A"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007927F" w14:textId="77777777" w:rsidR="00444F70" w:rsidRDefault="00444F70">
            <w:pPr>
              <w:spacing w:line="140" w:lineRule="exact"/>
              <w:rPr>
                <w:sz w:val="14"/>
              </w:rPr>
            </w:pPr>
          </w:p>
          <w:p w14:paraId="1D8C0082" w14:textId="77777777" w:rsidR="00444F70" w:rsidRDefault="001138F7">
            <w:pPr>
              <w:ind w:left="420"/>
              <w:rPr>
                <w:sz w:val="2"/>
              </w:rPr>
            </w:pPr>
            <w:r>
              <w:pict w14:anchorId="0A09B7C1">
                <v:shape id="_x0000_i1037" type="#_x0000_t75" style="width:18pt;height:18pt">
                  <v:imagedata r:id="rId19"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FC440F" w14:textId="77777777" w:rsidR="00444F70" w:rsidRDefault="007666FA">
            <w:pPr>
              <w:spacing w:before="180" w:after="120"/>
              <w:ind w:left="160" w:right="160"/>
              <w:rPr>
                <w:b/>
                <w:color w:val="000000"/>
                <w:sz w:val="20"/>
                <w:lang w:val="fr-FR"/>
              </w:rPr>
            </w:pPr>
            <w:r>
              <w:rPr>
                <w:b/>
                <w:color w:val="000000"/>
                <w:sz w:val="20"/>
                <w:lang w:val="fr-FR"/>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ECBBC34" w14:textId="77777777" w:rsidR="00444F70" w:rsidRDefault="007666FA">
            <w:pPr>
              <w:spacing w:before="180" w:after="120"/>
              <w:ind w:left="160" w:right="160"/>
              <w:rPr>
                <w:color w:val="000000"/>
                <w:sz w:val="20"/>
                <w:lang w:val="fr-FR"/>
              </w:rPr>
            </w:pPr>
            <w:r>
              <w:rPr>
                <w:color w:val="000000"/>
                <w:sz w:val="20"/>
                <w:lang w:val="fr-FR"/>
              </w:rPr>
              <w:t>Visite obligatoire</w:t>
            </w:r>
          </w:p>
        </w:tc>
      </w:tr>
    </w:tbl>
    <w:p w14:paraId="0FE80EE8" w14:textId="77777777" w:rsidR="00444F70" w:rsidRDefault="00444F70">
      <w:pPr>
        <w:sectPr w:rsidR="00444F70">
          <w:pgSz w:w="11900" w:h="16840"/>
          <w:pgMar w:top="1440" w:right="1160" w:bottom="1440" w:left="1140" w:header="1440" w:footer="1440" w:gutter="0"/>
          <w:cols w:space="708"/>
        </w:sectPr>
      </w:pPr>
    </w:p>
    <w:p w14:paraId="54909FE4" w14:textId="77777777" w:rsidR="00444F70" w:rsidRDefault="007666FA">
      <w:pPr>
        <w:spacing w:after="80"/>
        <w:jc w:val="center"/>
        <w:rPr>
          <w:b/>
          <w:color w:val="000000"/>
          <w:lang w:val="fr-FR"/>
        </w:rPr>
      </w:pPr>
      <w:r>
        <w:rPr>
          <w:b/>
          <w:color w:val="000000"/>
          <w:lang w:val="fr-FR"/>
        </w:rPr>
        <w:lastRenderedPageBreak/>
        <w:t>SOMMAIRE</w:t>
      </w:r>
    </w:p>
    <w:p w14:paraId="4B52BDDA" w14:textId="77777777" w:rsidR="00444F70" w:rsidRDefault="00444F70">
      <w:pPr>
        <w:spacing w:after="80" w:line="240" w:lineRule="exact"/>
      </w:pPr>
    </w:p>
    <w:p w14:paraId="2E92C400" w14:textId="2F913174" w:rsidR="000E17B6" w:rsidRDefault="007666FA">
      <w:pPr>
        <w:pStyle w:val="TM1"/>
        <w:tabs>
          <w:tab w:val="right" w:leader="dot" w:pos="9610"/>
        </w:tabs>
        <w:rPr>
          <w:rFonts w:asciiTheme="minorHAnsi" w:eastAsiaTheme="minorEastAsia" w:hAnsiTheme="minorHAnsi" w:cstheme="minorBidi"/>
          <w:noProof/>
          <w:kern w:val="2"/>
          <w:lang w:val="fr-FR" w:eastAsia="fr-FR"/>
          <w14:ligatures w14:val="standardContextual"/>
        </w:rPr>
      </w:pPr>
      <w:r>
        <w:rPr>
          <w:color w:val="000000"/>
          <w:sz w:val="22"/>
          <w:lang w:val="fr-FR"/>
        </w:rPr>
        <w:fldChar w:fldCharType="begin"/>
      </w:r>
      <w:r>
        <w:rPr>
          <w:color w:val="000000"/>
          <w:sz w:val="22"/>
          <w:lang w:val="fr-FR"/>
        </w:rPr>
        <w:instrText xml:space="preserve"> TOC \h </w:instrText>
      </w:r>
      <w:r>
        <w:rPr>
          <w:color w:val="000000"/>
          <w:sz w:val="22"/>
          <w:lang w:val="fr-FR"/>
        </w:rPr>
        <w:fldChar w:fldCharType="separate"/>
      </w:r>
      <w:hyperlink w:anchor="_Toc240971375" w:history="1">
        <w:r w:rsidR="000E17B6" w:rsidRPr="00E6376E">
          <w:rPr>
            <w:rStyle w:val="Lienhypertexte"/>
            <w:noProof/>
            <w:lang w:val="fr-FR"/>
          </w:rPr>
          <w:t>1 - Objet et étendue de la consultation</w:t>
        </w:r>
        <w:r w:rsidR="000E17B6">
          <w:rPr>
            <w:noProof/>
          </w:rPr>
          <w:tab/>
        </w:r>
        <w:r w:rsidR="000E17B6">
          <w:rPr>
            <w:noProof/>
          </w:rPr>
          <w:fldChar w:fldCharType="begin"/>
        </w:r>
        <w:r w:rsidR="000E17B6">
          <w:rPr>
            <w:noProof/>
          </w:rPr>
          <w:instrText xml:space="preserve"> PAGEREF _Toc240971375 \h </w:instrText>
        </w:r>
        <w:r w:rsidR="000E17B6">
          <w:rPr>
            <w:noProof/>
          </w:rPr>
        </w:r>
        <w:r w:rsidR="000E17B6">
          <w:rPr>
            <w:noProof/>
          </w:rPr>
          <w:fldChar w:fldCharType="separate"/>
        </w:r>
        <w:r w:rsidR="000E17B6">
          <w:rPr>
            <w:noProof/>
          </w:rPr>
          <w:t>4</w:t>
        </w:r>
        <w:r w:rsidR="000E17B6">
          <w:rPr>
            <w:noProof/>
          </w:rPr>
          <w:fldChar w:fldCharType="end"/>
        </w:r>
      </w:hyperlink>
    </w:p>
    <w:p w14:paraId="4F760CB7" w14:textId="0ABA9B42" w:rsidR="000E17B6" w:rsidRDefault="000E17B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0971376" w:history="1">
        <w:r w:rsidRPr="00E6376E">
          <w:rPr>
            <w:rStyle w:val="Lienhypertexte"/>
            <w:noProof/>
            <w:lang w:val="fr-FR"/>
          </w:rPr>
          <w:t>1.1 - Objet</w:t>
        </w:r>
        <w:r>
          <w:rPr>
            <w:noProof/>
          </w:rPr>
          <w:tab/>
        </w:r>
        <w:r>
          <w:rPr>
            <w:noProof/>
          </w:rPr>
          <w:fldChar w:fldCharType="begin"/>
        </w:r>
        <w:r>
          <w:rPr>
            <w:noProof/>
          </w:rPr>
          <w:instrText xml:space="preserve"> PAGEREF _Toc240971376 \h </w:instrText>
        </w:r>
        <w:r>
          <w:rPr>
            <w:noProof/>
          </w:rPr>
        </w:r>
        <w:r>
          <w:rPr>
            <w:noProof/>
          </w:rPr>
          <w:fldChar w:fldCharType="separate"/>
        </w:r>
        <w:r>
          <w:rPr>
            <w:noProof/>
          </w:rPr>
          <w:t>4</w:t>
        </w:r>
        <w:r>
          <w:rPr>
            <w:noProof/>
          </w:rPr>
          <w:fldChar w:fldCharType="end"/>
        </w:r>
      </w:hyperlink>
    </w:p>
    <w:p w14:paraId="7ED2A4B7" w14:textId="209ED99C" w:rsidR="000E17B6" w:rsidRDefault="000E17B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0971377" w:history="1">
        <w:r w:rsidRPr="00E6376E">
          <w:rPr>
            <w:rStyle w:val="Lienhypertexte"/>
            <w:noProof/>
            <w:lang w:val="fr-FR"/>
          </w:rPr>
          <w:t>1.2 - Mode de passation</w:t>
        </w:r>
        <w:r>
          <w:rPr>
            <w:noProof/>
          </w:rPr>
          <w:tab/>
        </w:r>
        <w:r>
          <w:rPr>
            <w:noProof/>
          </w:rPr>
          <w:fldChar w:fldCharType="begin"/>
        </w:r>
        <w:r>
          <w:rPr>
            <w:noProof/>
          </w:rPr>
          <w:instrText xml:space="preserve"> PAGEREF _Toc240971377 \h </w:instrText>
        </w:r>
        <w:r>
          <w:rPr>
            <w:noProof/>
          </w:rPr>
        </w:r>
        <w:r>
          <w:rPr>
            <w:noProof/>
          </w:rPr>
          <w:fldChar w:fldCharType="separate"/>
        </w:r>
        <w:r>
          <w:rPr>
            <w:noProof/>
          </w:rPr>
          <w:t>4</w:t>
        </w:r>
        <w:r>
          <w:rPr>
            <w:noProof/>
          </w:rPr>
          <w:fldChar w:fldCharType="end"/>
        </w:r>
      </w:hyperlink>
    </w:p>
    <w:p w14:paraId="7205F152" w14:textId="2068B68F" w:rsidR="000E17B6" w:rsidRDefault="000E17B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0971378" w:history="1">
        <w:r w:rsidRPr="00E6376E">
          <w:rPr>
            <w:rStyle w:val="Lienhypertexte"/>
            <w:noProof/>
            <w:lang w:val="fr-FR"/>
          </w:rPr>
          <w:t>1.3 - Type et forme de contrat</w:t>
        </w:r>
        <w:r>
          <w:rPr>
            <w:noProof/>
          </w:rPr>
          <w:tab/>
        </w:r>
        <w:r>
          <w:rPr>
            <w:noProof/>
          </w:rPr>
          <w:fldChar w:fldCharType="begin"/>
        </w:r>
        <w:r>
          <w:rPr>
            <w:noProof/>
          </w:rPr>
          <w:instrText xml:space="preserve"> PAGEREF _Toc240971378 \h </w:instrText>
        </w:r>
        <w:r>
          <w:rPr>
            <w:noProof/>
          </w:rPr>
        </w:r>
        <w:r>
          <w:rPr>
            <w:noProof/>
          </w:rPr>
          <w:fldChar w:fldCharType="separate"/>
        </w:r>
        <w:r>
          <w:rPr>
            <w:noProof/>
          </w:rPr>
          <w:t>4</w:t>
        </w:r>
        <w:r>
          <w:rPr>
            <w:noProof/>
          </w:rPr>
          <w:fldChar w:fldCharType="end"/>
        </w:r>
      </w:hyperlink>
    </w:p>
    <w:p w14:paraId="6907C5E8" w14:textId="1500679D" w:rsidR="000E17B6" w:rsidRDefault="000E17B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0971379" w:history="1">
        <w:r w:rsidRPr="00E6376E">
          <w:rPr>
            <w:rStyle w:val="Lienhypertexte"/>
            <w:noProof/>
            <w:lang w:val="fr-FR"/>
          </w:rPr>
          <w:t>1.4 - Décomposition de la consultation</w:t>
        </w:r>
        <w:r>
          <w:rPr>
            <w:noProof/>
          </w:rPr>
          <w:tab/>
        </w:r>
        <w:r>
          <w:rPr>
            <w:noProof/>
          </w:rPr>
          <w:fldChar w:fldCharType="begin"/>
        </w:r>
        <w:r>
          <w:rPr>
            <w:noProof/>
          </w:rPr>
          <w:instrText xml:space="preserve"> PAGEREF _Toc240971379 \h </w:instrText>
        </w:r>
        <w:r>
          <w:rPr>
            <w:noProof/>
          </w:rPr>
        </w:r>
        <w:r>
          <w:rPr>
            <w:noProof/>
          </w:rPr>
          <w:fldChar w:fldCharType="separate"/>
        </w:r>
        <w:r>
          <w:rPr>
            <w:noProof/>
          </w:rPr>
          <w:t>4</w:t>
        </w:r>
        <w:r>
          <w:rPr>
            <w:noProof/>
          </w:rPr>
          <w:fldChar w:fldCharType="end"/>
        </w:r>
      </w:hyperlink>
    </w:p>
    <w:p w14:paraId="6A403D81" w14:textId="7B6C56CF" w:rsidR="000E17B6" w:rsidRDefault="000E17B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0971380" w:history="1">
        <w:r w:rsidRPr="00E6376E">
          <w:rPr>
            <w:rStyle w:val="Lienhypertexte"/>
            <w:noProof/>
            <w:lang w:val="fr-FR"/>
          </w:rPr>
          <w:t>1.5 - Nomenclature</w:t>
        </w:r>
        <w:r>
          <w:rPr>
            <w:noProof/>
          </w:rPr>
          <w:tab/>
        </w:r>
        <w:r>
          <w:rPr>
            <w:noProof/>
          </w:rPr>
          <w:fldChar w:fldCharType="begin"/>
        </w:r>
        <w:r>
          <w:rPr>
            <w:noProof/>
          </w:rPr>
          <w:instrText xml:space="preserve"> PAGEREF _Toc240971380 \h </w:instrText>
        </w:r>
        <w:r>
          <w:rPr>
            <w:noProof/>
          </w:rPr>
        </w:r>
        <w:r>
          <w:rPr>
            <w:noProof/>
          </w:rPr>
          <w:fldChar w:fldCharType="separate"/>
        </w:r>
        <w:r>
          <w:rPr>
            <w:noProof/>
          </w:rPr>
          <w:t>5</w:t>
        </w:r>
        <w:r>
          <w:rPr>
            <w:noProof/>
          </w:rPr>
          <w:fldChar w:fldCharType="end"/>
        </w:r>
      </w:hyperlink>
    </w:p>
    <w:p w14:paraId="3D84711A" w14:textId="0F576453" w:rsidR="000E17B6" w:rsidRDefault="000E17B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0971381" w:history="1">
        <w:r w:rsidRPr="00E6376E">
          <w:rPr>
            <w:rStyle w:val="Lienhypertexte"/>
            <w:noProof/>
            <w:lang w:val="fr-FR"/>
          </w:rPr>
          <w:t>1.6 - Réalisation de prestations similaires</w:t>
        </w:r>
        <w:r>
          <w:rPr>
            <w:noProof/>
          </w:rPr>
          <w:tab/>
        </w:r>
        <w:r>
          <w:rPr>
            <w:noProof/>
          </w:rPr>
          <w:fldChar w:fldCharType="begin"/>
        </w:r>
        <w:r>
          <w:rPr>
            <w:noProof/>
          </w:rPr>
          <w:instrText xml:space="preserve"> PAGEREF _Toc240971381 \h </w:instrText>
        </w:r>
        <w:r>
          <w:rPr>
            <w:noProof/>
          </w:rPr>
        </w:r>
        <w:r>
          <w:rPr>
            <w:noProof/>
          </w:rPr>
          <w:fldChar w:fldCharType="separate"/>
        </w:r>
        <w:r>
          <w:rPr>
            <w:noProof/>
          </w:rPr>
          <w:t>6</w:t>
        </w:r>
        <w:r>
          <w:rPr>
            <w:noProof/>
          </w:rPr>
          <w:fldChar w:fldCharType="end"/>
        </w:r>
      </w:hyperlink>
    </w:p>
    <w:p w14:paraId="1CF3DA39" w14:textId="5C73FB71" w:rsidR="000E17B6" w:rsidRDefault="000E17B6">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0971382" w:history="1">
        <w:r w:rsidRPr="00E6376E">
          <w:rPr>
            <w:rStyle w:val="Lienhypertexte"/>
            <w:noProof/>
            <w:lang w:val="fr-FR"/>
          </w:rPr>
          <w:t>2 - Conditions de la consultation</w:t>
        </w:r>
        <w:r>
          <w:rPr>
            <w:noProof/>
          </w:rPr>
          <w:tab/>
        </w:r>
        <w:r>
          <w:rPr>
            <w:noProof/>
          </w:rPr>
          <w:fldChar w:fldCharType="begin"/>
        </w:r>
        <w:r>
          <w:rPr>
            <w:noProof/>
          </w:rPr>
          <w:instrText xml:space="preserve"> PAGEREF _Toc240971382 \h </w:instrText>
        </w:r>
        <w:r>
          <w:rPr>
            <w:noProof/>
          </w:rPr>
        </w:r>
        <w:r>
          <w:rPr>
            <w:noProof/>
          </w:rPr>
          <w:fldChar w:fldCharType="separate"/>
        </w:r>
        <w:r>
          <w:rPr>
            <w:noProof/>
          </w:rPr>
          <w:t>6</w:t>
        </w:r>
        <w:r>
          <w:rPr>
            <w:noProof/>
          </w:rPr>
          <w:fldChar w:fldCharType="end"/>
        </w:r>
      </w:hyperlink>
    </w:p>
    <w:p w14:paraId="52078623" w14:textId="5E9F4586" w:rsidR="000E17B6" w:rsidRDefault="000E17B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0971383" w:history="1">
        <w:r w:rsidRPr="00E6376E">
          <w:rPr>
            <w:rStyle w:val="Lienhypertexte"/>
            <w:noProof/>
            <w:lang w:val="fr-FR"/>
          </w:rPr>
          <w:t>2.1 - Délai de validité des offres</w:t>
        </w:r>
        <w:r>
          <w:rPr>
            <w:noProof/>
          </w:rPr>
          <w:tab/>
        </w:r>
        <w:r>
          <w:rPr>
            <w:noProof/>
          </w:rPr>
          <w:fldChar w:fldCharType="begin"/>
        </w:r>
        <w:r>
          <w:rPr>
            <w:noProof/>
          </w:rPr>
          <w:instrText xml:space="preserve"> PAGEREF _Toc240971383 \h </w:instrText>
        </w:r>
        <w:r>
          <w:rPr>
            <w:noProof/>
          </w:rPr>
        </w:r>
        <w:r>
          <w:rPr>
            <w:noProof/>
          </w:rPr>
          <w:fldChar w:fldCharType="separate"/>
        </w:r>
        <w:r>
          <w:rPr>
            <w:noProof/>
          </w:rPr>
          <w:t>6</w:t>
        </w:r>
        <w:r>
          <w:rPr>
            <w:noProof/>
          </w:rPr>
          <w:fldChar w:fldCharType="end"/>
        </w:r>
      </w:hyperlink>
    </w:p>
    <w:p w14:paraId="05B1C6DC" w14:textId="35BCBF3D" w:rsidR="000E17B6" w:rsidRDefault="000E17B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0971384" w:history="1">
        <w:r w:rsidRPr="00E6376E">
          <w:rPr>
            <w:rStyle w:val="Lienhypertexte"/>
            <w:noProof/>
            <w:lang w:val="fr-FR"/>
          </w:rPr>
          <w:t>2.2 - Forme juridique du groupement</w:t>
        </w:r>
        <w:r>
          <w:rPr>
            <w:noProof/>
          </w:rPr>
          <w:tab/>
        </w:r>
        <w:r>
          <w:rPr>
            <w:noProof/>
          </w:rPr>
          <w:fldChar w:fldCharType="begin"/>
        </w:r>
        <w:r>
          <w:rPr>
            <w:noProof/>
          </w:rPr>
          <w:instrText xml:space="preserve"> PAGEREF _Toc240971384 \h </w:instrText>
        </w:r>
        <w:r>
          <w:rPr>
            <w:noProof/>
          </w:rPr>
        </w:r>
        <w:r>
          <w:rPr>
            <w:noProof/>
          </w:rPr>
          <w:fldChar w:fldCharType="separate"/>
        </w:r>
        <w:r>
          <w:rPr>
            <w:noProof/>
          </w:rPr>
          <w:t>6</w:t>
        </w:r>
        <w:r>
          <w:rPr>
            <w:noProof/>
          </w:rPr>
          <w:fldChar w:fldCharType="end"/>
        </w:r>
      </w:hyperlink>
    </w:p>
    <w:p w14:paraId="102686BE" w14:textId="40383714" w:rsidR="000E17B6" w:rsidRDefault="000E17B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0971385" w:history="1">
        <w:r w:rsidRPr="00E6376E">
          <w:rPr>
            <w:rStyle w:val="Lienhypertexte"/>
            <w:noProof/>
            <w:lang w:val="fr-FR"/>
          </w:rPr>
          <w:t>2.3 - Variantes</w:t>
        </w:r>
        <w:r>
          <w:rPr>
            <w:noProof/>
          </w:rPr>
          <w:tab/>
        </w:r>
        <w:r>
          <w:rPr>
            <w:noProof/>
          </w:rPr>
          <w:fldChar w:fldCharType="begin"/>
        </w:r>
        <w:r>
          <w:rPr>
            <w:noProof/>
          </w:rPr>
          <w:instrText xml:space="preserve"> PAGEREF _Toc240971385 \h </w:instrText>
        </w:r>
        <w:r>
          <w:rPr>
            <w:noProof/>
          </w:rPr>
        </w:r>
        <w:r>
          <w:rPr>
            <w:noProof/>
          </w:rPr>
          <w:fldChar w:fldCharType="separate"/>
        </w:r>
        <w:r>
          <w:rPr>
            <w:noProof/>
          </w:rPr>
          <w:t>6</w:t>
        </w:r>
        <w:r>
          <w:rPr>
            <w:noProof/>
          </w:rPr>
          <w:fldChar w:fldCharType="end"/>
        </w:r>
      </w:hyperlink>
    </w:p>
    <w:p w14:paraId="310BEFEE" w14:textId="3F9BC36C" w:rsidR="000E17B6" w:rsidRDefault="000E17B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0971386" w:history="1">
        <w:r w:rsidRPr="00E6376E">
          <w:rPr>
            <w:rStyle w:val="Lienhypertexte"/>
            <w:noProof/>
            <w:lang w:val="fr-FR"/>
          </w:rPr>
          <w:t>2.4 - Prestations supplémentaires éventuelles (PSE)</w:t>
        </w:r>
        <w:r>
          <w:rPr>
            <w:noProof/>
          </w:rPr>
          <w:tab/>
        </w:r>
        <w:r>
          <w:rPr>
            <w:noProof/>
          </w:rPr>
          <w:fldChar w:fldCharType="begin"/>
        </w:r>
        <w:r>
          <w:rPr>
            <w:noProof/>
          </w:rPr>
          <w:instrText xml:space="preserve"> PAGEREF _Toc240971386 \h </w:instrText>
        </w:r>
        <w:r>
          <w:rPr>
            <w:noProof/>
          </w:rPr>
        </w:r>
        <w:r>
          <w:rPr>
            <w:noProof/>
          </w:rPr>
          <w:fldChar w:fldCharType="separate"/>
        </w:r>
        <w:r>
          <w:rPr>
            <w:noProof/>
          </w:rPr>
          <w:t>6</w:t>
        </w:r>
        <w:r>
          <w:rPr>
            <w:noProof/>
          </w:rPr>
          <w:fldChar w:fldCharType="end"/>
        </w:r>
      </w:hyperlink>
    </w:p>
    <w:p w14:paraId="32004D30" w14:textId="2EE7C516" w:rsidR="000E17B6" w:rsidRDefault="000E17B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0971387" w:history="1">
        <w:r w:rsidRPr="00E6376E">
          <w:rPr>
            <w:rStyle w:val="Lienhypertexte"/>
            <w:noProof/>
            <w:lang w:val="fr-FR"/>
          </w:rPr>
          <w:t>2.5 - Développement durable</w:t>
        </w:r>
        <w:r>
          <w:rPr>
            <w:noProof/>
          </w:rPr>
          <w:tab/>
        </w:r>
        <w:r>
          <w:rPr>
            <w:noProof/>
          </w:rPr>
          <w:fldChar w:fldCharType="begin"/>
        </w:r>
        <w:r>
          <w:rPr>
            <w:noProof/>
          </w:rPr>
          <w:instrText xml:space="preserve"> PAGEREF _Toc240971387 \h </w:instrText>
        </w:r>
        <w:r>
          <w:rPr>
            <w:noProof/>
          </w:rPr>
        </w:r>
        <w:r>
          <w:rPr>
            <w:noProof/>
          </w:rPr>
          <w:fldChar w:fldCharType="separate"/>
        </w:r>
        <w:r>
          <w:rPr>
            <w:noProof/>
          </w:rPr>
          <w:t>7</w:t>
        </w:r>
        <w:r>
          <w:rPr>
            <w:noProof/>
          </w:rPr>
          <w:fldChar w:fldCharType="end"/>
        </w:r>
      </w:hyperlink>
    </w:p>
    <w:p w14:paraId="509DE81A" w14:textId="41013A68" w:rsidR="000E17B6" w:rsidRDefault="000E17B6">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0971388" w:history="1">
        <w:r w:rsidRPr="00E6376E">
          <w:rPr>
            <w:rStyle w:val="Lienhypertexte"/>
            <w:noProof/>
            <w:lang w:val="fr-FR"/>
          </w:rPr>
          <w:t>3 - Les intervenants</w:t>
        </w:r>
        <w:r>
          <w:rPr>
            <w:noProof/>
          </w:rPr>
          <w:tab/>
        </w:r>
        <w:r>
          <w:rPr>
            <w:noProof/>
          </w:rPr>
          <w:fldChar w:fldCharType="begin"/>
        </w:r>
        <w:r>
          <w:rPr>
            <w:noProof/>
          </w:rPr>
          <w:instrText xml:space="preserve"> PAGEREF _Toc240971388 \h </w:instrText>
        </w:r>
        <w:r>
          <w:rPr>
            <w:noProof/>
          </w:rPr>
        </w:r>
        <w:r>
          <w:rPr>
            <w:noProof/>
          </w:rPr>
          <w:fldChar w:fldCharType="separate"/>
        </w:r>
        <w:r>
          <w:rPr>
            <w:noProof/>
          </w:rPr>
          <w:t>7</w:t>
        </w:r>
        <w:r>
          <w:rPr>
            <w:noProof/>
          </w:rPr>
          <w:fldChar w:fldCharType="end"/>
        </w:r>
      </w:hyperlink>
    </w:p>
    <w:p w14:paraId="54DE1A17" w14:textId="6193C6C6" w:rsidR="000E17B6" w:rsidRDefault="000E17B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0971389" w:history="1">
        <w:r w:rsidRPr="00E6376E">
          <w:rPr>
            <w:rStyle w:val="Lienhypertexte"/>
            <w:noProof/>
            <w:lang w:val="fr-FR"/>
          </w:rPr>
          <w:t>3.1 - Maîtrise d'œuvre</w:t>
        </w:r>
        <w:r>
          <w:rPr>
            <w:noProof/>
          </w:rPr>
          <w:tab/>
        </w:r>
        <w:r>
          <w:rPr>
            <w:noProof/>
          </w:rPr>
          <w:fldChar w:fldCharType="begin"/>
        </w:r>
        <w:r>
          <w:rPr>
            <w:noProof/>
          </w:rPr>
          <w:instrText xml:space="preserve"> PAGEREF _Toc240971389 \h </w:instrText>
        </w:r>
        <w:r>
          <w:rPr>
            <w:noProof/>
          </w:rPr>
        </w:r>
        <w:r>
          <w:rPr>
            <w:noProof/>
          </w:rPr>
          <w:fldChar w:fldCharType="separate"/>
        </w:r>
        <w:r>
          <w:rPr>
            <w:noProof/>
          </w:rPr>
          <w:t>7</w:t>
        </w:r>
        <w:r>
          <w:rPr>
            <w:noProof/>
          </w:rPr>
          <w:fldChar w:fldCharType="end"/>
        </w:r>
      </w:hyperlink>
    </w:p>
    <w:p w14:paraId="679BCCBA" w14:textId="3A8EF2BB" w:rsidR="000E17B6" w:rsidRDefault="000E17B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0971390" w:history="1">
        <w:r w:rsidRPr="00E6376E">
          <w:rPr>
            <w:rStyle w:val="Lienhypertexte"/>
            <w:noProof/>
            <w:lang w:val="fr-FR"/>
          </w:rPr>
          <w:t>3.2 - Contrôle technique</w:t>
        </w:r>
        <w:r>
          <w:rPr>
            <w:noProof/>
          </w:rPr>
          <w:tab/>
        </w:r>
        <w:r>
          <w:rPr>
            <w:noProof/>
          </w:rPr>
          <w:fldChar w:fldCharType="begin"/>
        </w:r>
        <w:r>
          <w:rPr>
            <w:noProof/>
          </w:rPr>
          <w:instrText xml:space="preserve"> PAGEREF _Toc240971390 \h </w:instrText>
        </w:r>
        <w:r>
          <w:rPr>
            <w:noProof/>
          </w:rPr>
        </w:r>
        <w:r>
          <w:rPr>
            <w:noProof/>
          </w:rPr>
          <w:fldChar w:fldCharType="separate"/>
        </w:r>
        <w:r>
          <w:rPr>
            <w:noProof/>
          </w:rPr>
          <w:t>7</w:t>
        </w:r>
        <w:r>
          <w:rPr>
            <w:noProof/>
          </w:rPr>
          <w:fldChar w:fldCharType="end"/>
        </w:r>
      </w:hyperlink>
    </w:p>
    <w:p w14:paraId="5F09FCBF" w14:textId="17BC285E" w:rsidR="000E17B6" w:rsidRDefault="000E17B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0971391" w:history="1">
        <w:r w:rsidRPr="00E6376E">
          <w:rPr>
            <w:rStyle w:val="Lienhypertexte"/>
            <w:noProof/>
            <w:lang w:val="fr-FR"/>
          </w:rPr>
          <w:t>3.3 - Sécurité et protection de la santé des travailleurs</w:t>
        </w:r>
        <w:r>
          <w:rPr>
            <w:noProof/>
          </w:rPr>
          <w:tab/>
        </w:r>
        <w:r>
          <w:rPr>
            <w:noProof/>
          </w:rPr>
          <w:fldChar w:fldCharType="begin"/>
        </w:r>
        <w:r>
          <w:rPr>
            <w:noProof/>
          </w:rPr>
          <w:instrText xml:space="preserve"> PAGEREF _Toc240971391 \h </w:instrText>
        </w:r>
        <w:r>
          <w:rPr>
            <w:noProof/>
          </w:rPr>
        </w:r>
        <w:r>
          <w:rPr>
            <w:noProof/>
          </w:rPr>
          <w:fldChar w:fldCharType="separate"/>
        </w:r>
        <w:r>
          <w:rPr>
            <w:noProof/>
          </w:rPr>
          <w:t>7</w:t>
        </w:r>
        <w:r>
          <w:rPr>
            <w:noProof/>
          </w:rPr>
          <w:fldChar w:fldCharType="end"/>
        </w:r>
      </w:hyperlink>
    </w:p>
    <w:p w14:paraId="1D320AEC" w14:textId="54046142" w:rsidR="000E17B6" w:rsidRDefault="000E17B6">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0971392" w:history="1">
        <w:r w:rsidRPr="00E6376E">
          <w:rPr>
            <w:rStyle w:val="Lienhypertexte"/>
            <w:noProof/>
            <w:lang w:val="fr-FR"/>
          </w:rPr>
          <w:t>4 - Conditions relatives au contrat</w:t>
        </w:r>
        <w:r>
          <w:rPr>
            <w:noProof/>
          </w:rPr>
          <w:tab/>
        </w:r>
        <w:r>
          <w:rPr>
            <w:noProof/>
          </w:rPr>
          <w:fldChar w:fldCharType="begin"/>
        </w:r>
        <w:r>
          <w:rPr>
            <w:noProof/>
          </w:rPr>
          <w:instrText xml:space="preserve"> PAGEREF _Toc240971392 \h </w:instrText>
        </w:r>
        <w:r>
          <w:rPr>
            <w:noProof/>
          </w:rPr>
        </w:r>
        <w:r>
          <w:rPr>
            <w:noProof/>
          </w:rPr>
          <w:fldChar w:fldCharType="separate"/>
        </w:r>
        <w:r>
          <w:rPr>
            <w:noProof/>
          </w:rPr>
          <w:t>7</w:t>
        </w:r>
        <w:r>
          <w:rPr>
            <w:noProof/>
          </w:rPr>
          <w:fldChar w:fldCharType="end"/>
        </w:r>
      </w:hyperlink>
    </w:p>
    <w:p w14:paraId="23D9C9EA" w14:textId="670DD8A0" w:rsidR="000E17B6" w:rsidRDefault="000E17B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0971393" w:history="1">
        <w:r w:rsidRPr="00E6376E">
          <w:rPr>
            <w:rStyle w:val="Lienhypertexte"/>
            <w:noProof/>
            <w:lang w:val="fr-FR"/>
          </w:rPr>
          <w:t>4.1 - Durée du contrat ou délai d'exécution</w:t>
        </w:r>
        <w:r>
          <w:rPr>
            <w:noProof/>
          </w:rPr>
          <w:tab/>
        </w:r>
        <w:r>
          <w:rPr>
            <w:noProof/>
          </w:rPr>
          <w:fldChar w:fldCharType="begin"/>
        </w:r>
        <w:r>
          <w:rPr>
            <w:noProof/>
          </w:rPr>
          <w:instrText xml:space="preserve"> PAGEREF _Toc240971393 \h </w:instrText>
        </w:r>
        <w:r>
          <w:rPr>
            <w:noProof/>
          </w:rPr>
        </w:r>
        <w:r>
          <w:rPr>
            <w:noProof/>
          </w:rPr>
          <w:fldChar w:fldCharType="separate"/>
        </w:r>
        <w:r>
          <w:rPr>
            <w:noProof/>
          </w:rPr>
          <w:t>7</w:t>
        </w:r>
        <w:r>
          <w:rPr>
            <w:noProof/>
          </w:rPr>
          <w:fldChar w:fldCharType="end"/>
        </w:r>
      </w:hyperlink>
    </w:p>
    <w:p w14:paraId="7523E91A" w14:textId="3E8D971A" w:rsidR="000E17B6" w:rsidRDefault="000E17B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0971394" w:history="1">
        <w:r w:rsidRPr="00E6376E">
          <w:rPr>
            <w:rStyle w:val="Lienhypertexte"/>
            <w:noProof/>
            <w:lang w:val="fr-FR"/>
          </w:rPr>
          <w:t>4.2 - Modalités essentielles de financement et de paiement</w:t>
        </w:r>
        <w:r>
          <w:rPr>
            <w:noProof/>
          </w:rPr>
          <w:tab/>
        </w:r>
        <w:r>
          <w:rPr>
            <w:noProof/>
          </w:rPr>
          <w:fldChar w:fldCharType="begin"/>
        </w:r>
        <w:r>
          <w:rPr>
            <w:noProof/>
          </w:rPr>
          <w:instrText xml:space="preserve"> PAGEREF _Toc240971394 \h </w:instrText>
        </w:r>
        <w:r>
          <w:rPr>
            <w:noProof/>
          </w:rPr>
        </w:r>
        <w:r>
          <w:rPr>
            <w:noProof/>
          </w:rPr>
          <w:fldChar w:fldCharType="separate"/>
        </w:r>
        <w:r>
          <w:rPr>
            <w:noProof/>
          </w:rPr>
          <w:t>7</w:t>
        </w:r>
        <w:r>
          <w:rPr>
            <w:noProof/>
          </w:rPr>
          <w:fldChar w:fldCharType="end"/>
        </w:r>
      </w:hyperlink>
    </w:p>
    <w:p w14:paraId="7DB27524" w14:textId="3B952F89" w:rsidR="000E17B6" w:rsidRDefault="000E17B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0971395" w:history="1">
        <w:r w:rsidRPr="00E6376E">
          <w:rPr>
            <w:rStyle w:val="Lienhypertexte"/>
            <w:noProof/>
            <w:lang w:val="fr-FR"/>
          </w:rPr>
          <w:t>4.3 - Confidentialité et mesures de sécurité</w:t>
        </w:r>
        <w:r>
          <w:rPr>
            <w:noProof/>
          </w:rPr>
          <w:tab/>
        </w:r>
        <w:r>
          <w:rPr>
            <w:noProof/>
          </w:rPr>
          <w:fldChar w:fldCharType="begin"/>
        </w:r>
        <w:r>
          <w:rPr>
            <w:noProof/>
          </w:rPr>
          <w:instrText xml:space="preserve"> PAGEREF _Toc240971395 \h </w:instrText>
        </w:r>
        <w:r>
          <w:rPr>
            <w:noProof/>
          </w:rPr>
        </w:r>
        <w:r>
          <w:rPr>
            <w:noProof/>
          </w:rPr>
          <w:fldChar w:fldCharType="separate"/>
        </w:r>
        <w:r>
          <w:rPr>
            <w:noProof/>
          </w:rPr>
          <w:t>7</w:t>
        </w:r>
        <w:r>
          <w:rPr>
            <w:noProof/>
          </w:rPr>
          <w:fldChar w:fldCharType="end"/>
        </w:r>
      </w:hyperlink>
    </w:p>
    <w:p w14:paraId="4244D918" w14:textId="68318E53" w:rsidR="000E17B6" w:rsidRDefault="000E17B6">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0971396" w:history="1">
        <w:r w:rsidRPr="00E6376E">
          <w:rPr>
            <w:rStyle w:val="Lienhypertexte"/>
            <w:noProof/>
            <w:lang w:val="fr-FR"/>
          </w:rPr>
          <w:t>5 - Contenu du dossier de consultation</w:t>
        </w:r>
        <w:r>
          <w:rPr>
            <w:noProof/>
          </w:rPr>
          <w:tab/>
        </w:r>
        <w:r>
          <w:rPr>
            <w:noProof/>
          </w:rPr>
          <w:fldChar w:fldCharType="begin"/>
        </w:r>
        <w:r>
          <w:rPr>
            <w:noProof/>
          </w:rPr>
          <w:instrText xml:space="preserve"> PAGEREF _Toc240971396 \h </w:instrText>
        </w:r>
        <w:r>
          <w:rPr>
            <w:noProof/>
          </w:rPr>
        </w:r>
        <w:r>
          <w:rPr>
            <w:noProof/>
          </w:rPr>
          <w:fldChar w:fldCharType="separate"/>
        </w:r>
        <w:r>
          <w:rPr>
            <w:noProof/>
          </w:rPr>
          <w:t>7</w:t>
        </w:r>
        <w:r>
          <w:rPr>
            <w:noProof/>
          </w:rPr>
          <w:fldChar w:fldCharType="end"/>
        </w:r>
      </w:hyperlink>
    </w:p>
    <w:p w14:paraId="664940AA" w14:textId="0CD9CF39" w:rsidR="000E17B6" w:rsidRDefault="000E17B6">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0971397" w:history="1">
        <w:r w:rsidRPr="00E6376E">
          <w:rPr>
            <w:rStyle w:val="Lienhypertexte"/>
            <w:noProof/>
            <w:lang w:val="fr-FR"/>
          </w:rPr>
          <w:t>6 - Présentation des candidatures et des offres</w:t>
        </w:r>
        <w:r>
          <w:rPr>
            <w:noProof/>
          </w:rPr>
          <w:tab/>
        </w:r>
        <w:r>
          <w:rPr>
            <w:noProof/>
          </w:rPr>
          <w:fldChar w:fldCharType="begin"/>
        </w:r>
        <w:r>
          <w:rPr>
            <w:noProof/>
          </w:rPr>
          <w:instrText xml:space="preserve"> PAGEREF _Toc240971397 \h </w:instrText>
        </w:r>
        <w:r>
          <w:rPr>
            <w:noProof/>
          </w:rPr>
        </w:r>
        <w:r>
          <w:rPr>
            <w:noProof/>
          </w:rPr>
          <w:fldChar w:fldCharType="separate"/>
        </w:r>
        <w:r>
          <w:rPr>
            <w:noProof/>
          </w:rPr>
          <w:t>8</w:t>
        </w:r>
        <w:r>
          <w:rPr>
            <w:noProof/>
          </w:rPr>
          <w:fldChar w:fldCharType="end"/>
        </w:r>
      </w:hyperlink>
    </w:p>
    <w:p w14:paraId="23429685" w14:textId="6E7FADA0" w:rsidR="000E17B6" w:rsidRDefault="000E17B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0971398" w:history="1">
        <w:r w:rsidRPr="00E6376E">
          <w:rPr>
            <w:rStyle w:val="Lienhypertexte"/>
            <w:noProof/>
            <w:lang w:val="fr-FR"/>
          </w:rPr>
          <w:t>6.1 - Documents à produire</w:t>
        </w:r>
        <w:r>
          <w:rPr>
            <w:noProof/>
          </w:rPr>
          <w:tab/>
        </w:r>
        <w:r>
          <w:rPr>
            <w:noProof/>
          </w:rPr>
          <w:fldChar w:fldCharType="begin"/>
        </w:r>
        <w:r>
          <w:rPr>
            <w:noProof/>
          </w:rPr>
          <w:instrText xml:space="preserve"> PAGEREF _Toc240971398 \h </w:instrText>
        </w:r>
        <w:r>
          <w:rPr>
            <w:noProof/>
          </w:rPr>
        </w:r>
        <w:r>
          <w:rPr>
            <w:noProof/>
          </w:rPr>
          <w:fldChar w:fldCharType="separate"/>
        </w:r>
        <w:r>
          <w:rPr>
            <w:noProof/>
          </w:rPr>
          <w:t>8</w:t>
        </w:r>
        <w:r>
          <w:rPr>
            <w:noProof/>
          </w:rPr>
          <w:fldChar w:fldCharType="end"/>
        </w:r>
      </w:hyperlink>
    </w:p>
    <w:p w14:paraId="4C954136" w14:textId="0812C384" w:rsidR="000E17B6" w:rsidRDefault="000E17B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0971399" w:history="1">
        <w:r w:rsidRPr="00E6376E">
          <w:rPr>
            <w:rStyle w:val="Lienhypertexte"/>
            <w:noProof/>
            <w:lang w:val="fr-FR"/>
          </w:rPr>
          <w:t>6.2 - Visites sur site</w:t>
        </w:r>
        <w:r>
          <w:rPr>
            <w:noProof/>
          </w:rPr>
          <w:tab/>
        </w:r>
        <w:r>
          <w:rPr>
            <w:noProof/>
          </w:rPr>
          <w:fldChar w:fldCharType="begin"/>
        </w:r>
        <w:r>
          <w:rPr>
            <w:noProof/>
          </w:rPr>
          <w:instrText xml:space="preserve"> PAGEREF _Toc240971399 \h </w:instrText>
        </w:r>
        <w:r>
          <w:rPr>
            <w:noProof/>
          </w:rPr>
        </w:r>
        <w:r>
          <w:rPr>
            <w:noProof/>
          </w:rPr>
          <w:fldChar w:fldCharType="separate"/>
        </w:r>
        <w:r>
          <w:rPr>
            <w:noProof/>
          </w:rPr>
          <w:t>9</w:t>
        </w:r>
        <w:r>
          <w:rPr>
            <w:noProof/>
          </w:rPr>
          <w:fldChar w:fldCharType="end"/>
        </w:r>
      </w:hyperlink>
    </w:p>
    <w:p w14:paraId="14F386BE" w14:textId="7362D436" w:rsidR="000E17B6" w:rsidRDefault="000E17B6">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0971400" w:history="1">
        <w:r w:rsidRPr="00E6376E">
          <w:rPr>
            <w:rStyle w:val="Lienhypertexte"/>
            <w:noProof/>
            <w:lang w:val="fr-FR"/>
          </w:rPr>
          <w:t>7 - Conditions d'envoi ou de remise des plis</w:t>
        </w:r>
        <w:r>
          <w:rPr>
            <w:noProof/>
          </w:rPr>
          <w:tab/>
        </w:r>
        <w:r>
          <w:rPr>
            <w:noProof/>
          </w:rPr>
          <w:fldChar w:fldCharType="begin"/>
        </w:r>
        <w:r>
          <w:rPr>
            <w:noProof/>
          </w:rPr>
          <w:instrText xml:space="preserve"> PAGEREF _Toc240971400 \h </w:instrText>
        </w:r>
        <w:r>
          <w:rPr>
            <w:noProof/>
          </w:rPr>
        </w:r>
        <w:r>
          <w:rPr>
            <w:noProof/>
          </w:rPr>
          <w:fldChar w:fldCharType="separate"/>
        </w:r>
        <w:r>
          <w:rPr>
            <w:noProof/>
          </w:rPr>
          <w:t>9</w:t>
        </w:r>
        <w:r>
          <w:rPr>
            <w:noProof/>
          </w:rPr>
          <w:fldChar w:fldCharType="end"/>
        </w:r>
      </w:hyperlink>
    </w:p>
    <w:p w14:paraId="5D84DD7F" w14:textId="4CCC8AF0" w:rsidR="000E17B6" w:rsidRDefault="000E17B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0971401" w:history="1">
        <w:r w:rsidRPr="00E6376E">
          <w:rPr>
            <w:rStyle w:val="Lienhypertexte"/>
            <w:noProof/>
            <w:lang w:val="fr-FR"/>
          </w:rPr>
          <w:t>7.1 - Transmission électronique</w:t>
        </w:r>
        <w:r>
          <w:rPr>
            <w:noProof/>
          </w:rPr>
          <w:tab/>
        </w:r>
        <w:r>
          <w:rPr>
            <w:noProof/>
          </w:rPr>
          <w:fldChar w:fldCharType="begin"/>
        </w:r>
        <w:r>
          <w:rPr>
            <w:noProof/>
          </w:rPr>
          <w:instrText xml:space="preserve"> PAGEREF _Toc240971401 \h </w:instrText>
        </w:r>
        <w:r>
          <w:rPr>
            <w:noProof/>
          </w:rPr>
        </w:r>
        <w:r>
          <w:rPr>
            <w:noProof/>
          </w:rPr>
          <w:fldChar w:fldCharType="separate"/>
        </w:r>
        <w:r>
          <w:rPr>
            <w:noProof/>
          </w:rPr>
          <w:t>9</w:t>
        </w:r>
        <w:r>
          <w:rPr>
            <w:noProof/>
          </w:rPr>
          <w:fldChar w:fldCharType="end"/>
        </w:r>
      </w:hyperlink>
    </w:p>
    <w:p w14:paraId="4D322D00" w14:textId="7ED44A83" w:rsidR="000E17B6" w:rsidRDefault="000E17B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0971402" w:history="1">
        <w:r w:rsidRPr="00E6376E">
          <w:rPr>
            <w:rStyle w:val="Lienhypertexte"/>
            <w:noProof/>
            <w:lang w:val="fr-FR"/>
          </w:rPr>
          <w:t>7.2 - Transmission sous support papier</w:t>
        </w:r>
        <w:r>
          <w:rPr>
            <w:noProof/>
          </w:rPr>
          <w:tab/>
        </w:r>
        <w:r>
          <w:rPr>
            <w:noProof/>
          </w:rPr>
          <w:fldChar w:fldCharType="begin"/>
        </w:r>
        <w:r>
          <w:rPr>
            <w:noProof/>
          </w:rPr>
          <w:instrText xml:space="preserve"> PAGEREF _Toc240971402 \h </w:instrText>
        </w:r>
        <w:r>
          <w:rPr>
            <w:noProof/>
          </w:rPr>
        </w:r>
        <w:r>
          <w:rPr>
            <w:noProof/>
          </w:rPr>
          <w:fldChar w:fldCharType="separate"/>
        </w:r>
        <w:r>
          <w:rPr>
            <w:noProof/>
          </w:rPr>
          <w:t>10</w:t>
        </w:r>
        <w:r>
          <w:rPr>
            <w:noProof/>
          </w:rPr>
          <w:fldChar w:fldCharType="end"/>
        </w:r>
      </w:hyperlink>
    </w:p>
    <w:p w14:paraId="18F52701" w14:textId="557D9A6C" w:rsidR="000E17B6" w:rsidRDefault="000E17B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0971403" w:history="1">
        <w:r w:rsidRPr="00E6376E">
          <w:rPr>
            <w:rStyle w:val="Lienhypertexte"/>
            <w:noProof/>
            <w:lang w:val="fr-FR"/>
          </w:rPr>
          <w:t>8.1 - Sélection des candidatures</w:t>
        </w:r>
        <w:r>
          <w:rPr>
            <w:noProof/>
          </w:rPr>
          <w:tab/>
        </w:r>
        <w:r>
          <w:rPr>
            <w:noProof/>
          </w:rPr>
          <w:fldChar w:fldCharType="begin"/>
        </w:r>
        <w:r>
          <w:rPr>
            <w:noProof/>
          </w:rPr>
          <w:instrText xml:space="preserve"> PAGEREF _Toc240971403 \h </w:instrText>
        </w:r>
        <w:r>
          <w:rPr>
            <w:noProof/>
          </w:rPr>
        </w:r>
        <w:r>
          <w:rPr>
            <w:noProof/>
          </w:rPr>
          <w:fldChar w:fldCharType="separate"/>
        </w:r>
        <w:r>
          <w:rPr>
            <w:noProof/>
          </w:rPr>
          <w:t>10</w:t>
        </w:r>
        <w:r>
          <w:rPr>
            <w:noProof/>
          </w:rPr>
          <w:fldChar w:fldCharType="end"/>
        </w:r>
      </w:hyperlink>
    </w:p>
    <w:p w14:paraId="0FE60837" w14:textId="06895F53" w:rsidR="000E17B6" w:rsidRDefault="000E17B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0971404" w:history="1">
        <w:r w:rsidRPr="00E6376E">
          <w:rPr>
            <w:rStyle w:val="Lienhypertexte"/>
            <w:noProof/>
            <w:lang w:val="fr-FR"/>
          </w:rPr>
          <w:t>8.2 - Attribution des marchés</w:t>
        </w:r>
        <w:r>
          <w:rPr>
            <w:noProof/>
          </w:rPr>
          <w:tab/>
        </w:r>
        <w:r>
          <w:rPr>
            <w:noProof/>
          </w:rPr>
          <w:fldChar w:fldCharType="begin"/>
        </w:r>
        <w:r>
          <w:rPr>
            <w:noProof/>
          </w:rPr>
          <w:instrText xml:space="preserve"> PAGEREF _Toc240971404 \h </w:instrText>
        </w:r>
        <w:r>
          <w:rPr>
            <w:noProof/>
          </w:rPr>
        </w:r>
        <w:r>
          <w:rPr>
            <w:noProof/>
          </w:rPr>
          <w:fldChar w:fldCharType="separate"/>
        </w:r>
        <w:r>
          <w:rPr>
            <w:noProof/>
          </w:rPr>
          <w:t>10</w:t>
        </w:r>
        <w:r>
          <w:rPr>
            <w:noProof/>
          </w:rPr>
          <w:fldChar w:fldCharType="end"/>
        </w:r>
      </w:hyperlink>
    </w:p>
    <w:p w14:paraId="06D5D7F6" w14:textId="1D829423" w:rsidR="000E17B6" w:rsidRDefault="000E17B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0971405" w:history="1">
        <w:r w:rsidRPr="00E6376E">
          <w:rPr>
            <w:rStyle w:val="Lienhypertexte"/>
            <w:noProof/>
            <w:lang w:val="fr-FR"/>
          </w:rPr>
          <w:t>8.3 - Suite à donner à la consultation</w:t>
        </w:r>
        <w:r>
          <w:rPr>
            <w:noProof/>
          </w:rPr>
          <w:tab/>
        </w:r>
        <w:r>
          <w:rPr>
            <w:noProof/>
          </w:rPr>
          <w:fldChar w:fldCharType="begin"/>
        </w:r>
        <w:r>
          <w:rPr>
            <w:noProof/>
          </w:rPr>
          <w:instrText xml:space="preserve"> PAGEREF _Toc240971405 \h </w:instrText>
        </w:r>
        <w:r>
          <w:rPr>
            <w:noProof/>
          </w:rPr>
        </w:r>
        <w:r>
          <w:rPr>
            <w:noProof/>
          </w:rPr>
          <w:fldChar w:fldCharType="separate"/>
        </w:r>
        <w:r>
          <w:rPr>
            <w:noProof/>
          </w:rPr>
          <w:t>11</w:t>
        </w:r>
        <w:r>
          <w:rPr>
            <w:noProof/>
          </w:rPr>
          <w:fldChar w:fldCharType="end"/>
        </w:r>
      </w:hyperlink>
    </w:p>
    <w:p w14:paraId="54CAB1C3" w14:textId="194C679B" w:rsidR="000E17B6" w:rsidRDefault="000E17B6">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0971406" w:history="1">
        <w:r w:rsidRPr="00E6376E">
          <w:rPr>
            <w:rStyle w:val="Lienhypertexte"/>
            <w:noProof/>
            <w:lang w:val="fr-FR"/>
          </w:rPr>
          <w:t>9 - Renseignements complémentaires</w:t>
        </w:r>
        <w:r>
          <w:rPr>
            <w:noProof/>
          </w:rPr>
          <w:tab/>
        </w:r>
        <w:r>
          <w:rPr>
            <w:noProof/>
          </w:rPr>
          <w:fldChar w:fldCharType="begin"/>
        </w:r>
        <w:r>
          <w:rPr>
            <w:noProof/>
          </w:rPr>
          <w:instrText xml:space="preserve"> PAGEREF _Toc240971406 \h </w:instrText>
        </w:r>
        <w:r>
          <w:rPr>
            <w:noProof/>
          </w:rPr>
        </w:r>
        <w:r>
          <w:rPr>
            <w:noProof/>
          </w:rPr>
          <w:fldChar w:fldCharType="separate"/>
        </w:r>
        <w:r>
          <w:rPr>
            <w:noProof/>
          </w:rPr>
          <w:t>11</w:t>
        </w:r>
        <w:r>
          <w:rPr>
            <w:noProof/>
          </w:rPr>
          <w:fldChar w:fldCharType="end"/>
        </w:r>
      </w:hyperlink>
    </w:p>
    <w:p w14:paraId="7F1264EC" w14:textId="6AFAC25A" w:rsidR="000E17B6" w:rsidRDefault="000E17B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0971407" w:history="1">
        <w:r w:rsidRPr="00E6376E">
          <w:rPr>
            <w:rStyle w:val="Lienhypertexte"/>
            <w:noProof/>
            <w:lang w:val="fr-FR"/>
          </w:rPr>
          <w:t>9.1 - Adresses supplémentaires et points de contact</w:t>
        </w:r>
        <w:r>
          <w:rPr>
            <w:noProof/>
          </w:rPr>
          <w:tab/>
        </w:r>
        <w:r>
          <w:rPr>
            <w:noProof/>
          </w:rPr>
          <w:fldChar w:fldCharType="begin"/>
        </w:r>
        <w:r>
          <w:rPr>
            <w:noProof/>
          </w:rPr>
          <w:instrText xml:space="preserve"> PAGEREF _Toc240971407 \h </w:instrText>
        </w:r>
        <w:r>
          <w:rPr>
            <w:noProof/>
          </w:rPr>
        </w:r>
        <w:r>
          <w:rPr>
            <w:noProof/>
          </w:rPr>
          <w:fldChar w:fldCharType="separate"/>
        </w:r>
        <w:r>
          <w:rPr>
            <w:noProof/>
          </w:rPr>
          <w:t>11</w:t>
        </w:r>
        <w:r>
          <w:rPr>
            <w:noProof/>
          </w:rPr>
          <w:fldChar w:fldCharType="end"/>
        </w:r>
      </w:hyperlink>
    </w:p>
    <w:p w14:paraId="7FB69ED4" w14:textId="3EBD599D" w:rsidR="000E17B6" w:rsidRDefault="000E17B6">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0971408" w:history="1">
        <w:r w:rsidRPr="00E6376E">
          <w:rPr>
            <w:rStyle w:val="Lienhypertexte"/>
            <w:noProof/>
            <w:lang w:val="fr-FR"/>
          </w:rPr>
          <w:t>9.2 - Procédures de recours</w:t>
        </w:r>
        <w:r>
          <w:rPr>
            <w:noProof/>
          </w:rPr>
          <w:tab/>
        </w:r>
        <w:r>
          <w:rPr>
            <w:noProof/>
          </w:rPr>
          <w:fldChar w:fldCharType="begin"/>
        </w:r>
        <w:r>
          <w:rPr>
            <w:noProof/>
          </w:rPr>
          <w:instrText xml:space="preserve"> PAGEREF _Toc240971408 \h </w:instrText>
        </w:r>
        <w:r>
          <w:rPr>
            <w:noProof/>
          </w:rPr>
        </w:r>
        <w:r>
          <w:rPr>
            <w:noProof/>
          </w:rPr>
          <w:fldChar w:fldCharType="separate"/>
        </w:r>
        <w:r>
          <w:rPr>
            <w:noProof/>
          </w:rPr>
          <w:t>12</w:t>
        </w:r>
        <w:r>
          <w:rPr>
            <w:noProof/>
          </w:rPr>
          <w:fldChar w:fldCharType="end"/>
        </w:r>
      </w:hyperlink>
    </w:p>
    <w:p w14:paraId="4F8FB914" w14:textId="1BF816D7" w:rsidR="00444F70" w:rsidRDefault="007666FA">
      <w:pPr>
        <w:spacing w:after="100"/>
        <w:rPr>
          <w:color w:val="000000"/>
          <w:sz w:val="22"/>
          <w:lang w:val="fr-FR"/>
        </w:rPr>
        <w:sectPr w:rsidR="00444F70">
          <w:pgSz w:w="11900" w:h="16840"/>
          <w:pgMar w:top="1140" w:right="1140" w:bottom="1440" w:left="1140" w:header="1140" w:footer="1440" w:gutter="0"/>
          <w:cols w:space="708"/>
        </w:sectPr>
      </w:pPr>
      <w:r>
        <w:rPr>
          <w:color w:val="000000"/>
          <w:sz w:val="22"/>
          <w:lang w:val="fr-FR"/>
        </w:rPr>
        <w:fldChar w:fldCharType="end"/>
      </w:r>
    </w:p>
    <w:p w14:paraId="57BC0B68" w14:textId="77777777" w:rsidR="00444F70" w:rsidRDefault="007666FA">
      <w:pPr>
        <w:pStyle w:val="Titre1"/>
        <w:shd w:val="clear" w:color="FD2456" w:fill="FD2456"/>
        <w:rPr>
          <w:rFonts w:ascii="Times New Roman" w:hAnsi="Times New Roman" w:cs="Times New Roman"/>
          <w:color w:val="FFFFFF"/>
          <w:sz w:val="28"/>
          <w:lang w:val="fr-FR"/>
        </w:rPr>
      </w:pPr>
      <w:bookmarkStart w:id="0" w:name="ArtL1_RC-2-A2"/>
      <w:bookmarkStart w:id="1" w:name="_Toc240971375"/>
      <w:bookmarkEnd w:id="0"/>
      <w:r>
        <w:rPr>
          <w:rFonts w:ascii="Times New Roman" w:hAnsi="Times New Roman" w:cs="Times New Roman"/>
          <w:color w:val="FFFFFF"/>
          <w:sz w:val="28"/>
          <w:lang w:val="fr-FR"/>
        </w:rPr>
        <w:lastRenderedPageBreak/>
        <w:t>1 - Objet et étendue de la consultation</w:t>
      </w:r>
      <w:bookmarkEnd w:id="1"/>
    </w:p>
    <w:p w14:paraId="640E7822" w14:textId="77777777" w:rsidR="00444F70" w:rsidRDefault="007666FA">
      <w:pPr>
        <w:spacing w:line="60" w:lineRule="exact"/>
        <w:rPr>
          <w:sz w:val="6"/>
        </w:rPr>
      </w:pPr>
      <w:r>
        <w:t xml:space="preserve"> </w:t>
      </w:r>
    </w:p>
    <w:p w14:paraId="1A23AB03" w14:textId="77777777" w:rsidR="00444F70" w:rsidRDefault="007666FA">
      <w:pPr>
        <w:pStyle w:val="Titre2"/>
        <w:ind w:left="280"/>
        <w:rPr>
          <w:rFonts w:ascii="Times New Roman" w:hAnsi="Times New Roman" w:cs="Times New Roman"/>
          <w:i w:val="0"/>
          <w:color w:val="000000"/>
          <w:sz w:val="24"/>
          <w:lang w:val="fr-FR"/>
        </w:rPr>
      </w:pPr>
      <w:bookmarkStart w:id="2" w:name="ArtL2_RC-2-A2.1"/>
      <w:bookmarkStart w:id="3" w:name="_Toc240971376"/>
      <w:bookmarkEnd w:id="2"/>
      <w:r>
        <w:rPr>
          <w:rFonts w:ascii="Times New Roman" w:hAnsi="Times New Roman" w:cs="Times New Roman"/>
          <w:i w:val="0"/>
          <w:color w:val="000000"/>
          <w:sz w:val="24"/>
          <w:lang w:val="fr-FR"/>
        </w:rPr>
        <w:t>1.1 - Objet</w:t>
      </w:r>
      <w:bookmarkEnd w:id="3"/>
    </w:p>
    <w:p w14:paraId="656452D3" w14:textId="77777777" w:rsidR="00444F70" w:rsidRDefault="007666FA">
      <w:pPr>
        <w:pStyle w:val="ParagrapheIndent2"/>
        <w:spacing w:line="230" w:lineRule="exact"/>
        <w:jc w:val="both"/>
        <w:rPr>
          <w:color w:val="000000"/>
          <w:lang w:val="fr-FR"/>
        </w:rPr>
      </w:pPr>
      <w:r>
        <w:rPr>
          <w:color w:val="000000"/>
          <w:lang w:val="fr-FR"/>
        </w:rPr>
        <w:t>La présente consultation concerne :</w:t>
      </w:r>
    </w:p>
    <w:p w14:paraId="54CA6675" w14:textId="77777777" w:rsidR="00444F70" w:rsidRDefault="007666FA">
      <w:pPr>
        <w:pStyle w:val="ParagrapheIndent2"/>
        <w:spacing w:after="240" w:line="230" w:lineRule="exact"/>
        <w:jc w:val="both"/>
        <w:rPr>
          <w:color w:val="000000"/>
          <w:lang w:val="fr-FR"/>
        </w:rPr>
      </w:pPr>
      <w:r>
        <w:rPr>
          <w:color w:val="000000"/>
          <w:lang w:val="fr-FR"/>
        </w:rPr>
        <w:t>Restauration extérieure de la chapelle Saint-Paul</w:t>
      </w:r>
    </w:p>
    <w:p w14:paraId="73C96F5E" w14:textId="77777777" w:rsidR="00444F70" w:rsidRDefault="007666FA">
      <w:pPr>
        <w:pStyle w:val="ParagrapheIndent2"/>
        <w:spacing w:line="230" w:lineRule="exact"/>
        <w:jc w:val="both"/>
        <w:rPr>
          <w:color w:val="000000"/>
          <w:lang w:val="fr-FR"/>
        </w:rPr>
      </w:pPr>
      <w:r>
        <w:rPr>
          <w:color w:val="000000"/>
          <w:lang w:val="fr-FR"/>
        </w:rPr>
        <w:t>Lieu(x) d'exécution :</w:t>
      </w:r>
    </w:p>
    <w:p w14:paraId="11C25353" w14:textId="77777777" w:rsidR="00444F70" w:rsidRDefault="007666FA">
      <w:pPr>
        <w:pStyle w:val="ParagrapheIndent2"/>
        <w:spacing w:line="230" w:lineRule="exact"/>
        <w:jc w:val="both"/>
        <w:rPr>
          <w:color w:val="000000"/>
          <w:lang w:val="fr-FR"/>
        </w:rPr>
      </w:pPr>
      <w:r>
        <w:rPr>
          <w:color w:val="000000"/>
          <w:lang w:val="fr-FR"/>
        </w:rPr>
        <w:t>Chapelle Saint-Paul</w:t>
      </w:r>
    </w:p>
    <w:p w14:paraId="67035976" w14:textId="77777777" w:rsidR="00444F70" w:rsidRDefault="007666FA">
      <w:pPr>
        <w:pStyle w:val="ParagrapheIndent2"/>
        <w:spacing w:line="230" w:lineRule="exact"/>
        <w:jc w:val="both"/>
        <w:rPr>
          <w:color w:val="000000"/>
          <w:lang w:val="fr-FR"/>
        </w:rPr>
      </w:pPr>
      <w:r>
        <w:rPr>
          <w:color w:val="000000"/>
          <w:lang w:val="fr-FR"/>
        </w:rPr>
        <w:t>69640 LACENAS</w:t>
      </w:r>
    </w:p>
    <w:p w14:paraId="068BFA8F" w14:textId="77777777" w:rsidR="00444F70" w:rsidRDefault="00444F70">
      <w:pPr>
        <w:pStyle w:val="ParagrapheIndent2"/>
        <w:spacing w:line="230" w:lineRule="exact"/>
        <w:jc w:val="both"/>
        <w:rPr>
          <w:color w:val="000000"/>
          <w:lang w:val="fr-FR"/>
        </w:rPr>
      </w:pPr>
    </w:p>
    <w:p w14:paraId="074480E5" w14:textId="77777777" w:rsidR="00444F70" w:rsidRDefault="007666FA">
      <w:pPr>
        <w:pStyle w:val="Titre2"/>
        <w:ind w:left="280"/>
        <w:rPr>
          <w:rFonts w:ascii="Times New Roman" w:hAnsi="Times New Roman" w:cs="Times New Roman"/>
          <w:i w:val="0"/>
          <w:color w:val="000000"/>
          <w:sz w:val="24"/>
          <w:lang w:val="fr-FR"/>
        </w:rPr>
      </w:pPr>
      <w:bookmarkStart w:id="4" w:name="ArtL2_RC-2-A2.3"/>
      <w:bookmarkStart w:id="5" w:name="_Toc240971377"/>
      <w:bookmarkEnd w:id="4"/>
      <w:r>
        <w:rPr>
          <w:rFonts w:ascii="Times New Roman" w:hAnsi="Times New Roman" w:cs="Times New Roman"/>
          <w:i w:val="0"/>
          <w:color w:val="000000"/>
          <w:sz w:val="24"/>
          <w:lang w:val="fr-FR"/>
        </w:rPr>
        <w:t>1.2 - Mode de passation</w:t>
      </w:r>
      <w:bookmarkEnd w:id="5"/>
    </w:p>
    <w:p w14:paraId="6A119633" w14:textId="77777777" w:rsidR="00444F70" w:rsidRDefault="007666FA">
      <w:pPr>
        <w:pStyle w:val="ParagrapheIndent2"/>
        <w:spacing w:after="240" w:line="230" w:lineRule="exact"/>
        <w:jc w:val="both"/>
        <w:rPr>
          <w:color w:val="000000"/>
          <w:lang w:val="fr-FR"/>
        </w:rPr>
      </w:pPr>
      <w:r>
        <w:rPr>
          <w:color w:val="000000"/>
          <w:lang w:val="fr-FR"/>
        </w:rPr>
        <w:t>La procédure de passation utilisée est : la procédure adaptée ouverte. Elle est soumise aux dispositions des articles L. 2123-1 et R. 2123-1 1° du Code de la commande publique.</w:t>
      </w:r>
    </w:p>
    <w:p w14:paraId="3FBC0788" w14:textId="77777777" w:rsidR="00444F70" w:rsidRDefault="007666FA">
      <w:pPr>
        <w:pStyle w:val="Titre2"/>
        <w:ind w:left="280"/>
        <w:rPr>
          <w:rFonts w:ascii="Times New Roman" w:hAnsi="Times New Roman" w:cs="Times New Roman"/>
          <w:i w:val="0"/>
          <w:color w:val="000000"/>
          <w:sz w:val="24"/>
          <w:lang w:val="fr-FR"/>
        </w:rPr>
      </w:pPr>
      <w:bookmarkStart w:id="6" w:name="ArtL2_RC-2-A2.4"/>
      <w:bookmarkStart w:id="7" w:name="_Toc240971378"/>
      <w:bookmarkEnd w:id="6"/>
      <w:r>
        <w:rPr>
          <w:rFonts w:ascii="Times New Roman" w:hAnsi="Times New Roman" w:cs="Times New Roman"/>
          <w:i w:val="0"/>
          <w:color w:val="000000"/>
          <w:sz w:val="24"/>
          <w:lang w:val="fr-FR"/>
        </w:rPr>
        <w:t>1.3 - Type et forme de contrat</w:t>
      </w:r>
      <w:bookmarkEnd w:id="7"/>
    </w:p>
    <w:p w14:paraId="2B79C08D" w14:textId="77777777" w:rsidR="00444F70" w:rsidRDefault="007666FA">
      <w:pPr>
        <w:pStyle w:val="ParagrapheIndent2"/>
        <w:spacing w:after="240"/>
        <w:jc w:val="both"/>
        <w:rPr>
          <w:color w:val="000000"/>
          <w:lang w:val="fr-FR"/>
        </w:rPr>
      </w:pPr>
      <w:r>
        <w:rPr>
          <w:color w:val="000000"/>
          <w:lang w:val="fr-FR"/>
        </w:rPr>
        <w:t>Le marché à tranches sera conclu en application des articles R. 2113-4 à R. 2113-6 du Code de la commande publique</w:t>
      </w:r>
    </w:p>
    <w:p w14:paraId="78DCBA62" w14:textId="77777777" w:rsidR="00444F70" w:rsidRDefault="007666FA">
      <w:pPr>
        <w:pStyle w:val="Titre2"/>
        <w:ind w:left="280"/>
        <w:rPr>
          <w:rFonts w:ascii="Times New Roman" w:hAnsi="Times New Roman" w:cs="Times New Roman"/>
          <w:i w:val="0"/>
          <w:color w:val="000000"/>
          <w:sz w:val="24"/>
          <w:lang w:val="fr-FR"/>
        </w:rPr>
      </w:pPr>
      <w:bookmarkStart w:id="8" w:name="ArtL2_RC-2-A2.5"/>
      <w:bookmarkStart w:id="9" w:name="_Toc240971379"/>
      <w:bookmarkEnd w:id="8"/>
      <w:r>
        <w:rPr>
          <w:rFonts w:ascii="Times New Roman" w:hAnsi="Times New Roman" w:cs="Times New Roman"/>
          <w:i w:val="0"/>
          <w:color w:val="000000"/>
          <w:sz w:val="24"/>
          <w:lang w:val="fr-FR"/>
        </w:rPr>
        <w:t>1.4 - Décomposition de la consultation</w:t>
      </w:r>
      <w:bookmarkEnd w:id="9"/>
    </w:p>
    <w:p w14:paraId="46E747A6" w14:textId="77777777" w:rsidR="00444F70" w:rsidRDefault="007666FA">
      <w:pPr>
        <w:pStyle w:val="ParagrapheIndent2"/>
        <w:spacing w:line="230" w:lineRule="exact"/>
        <w:jc w:val="both"/>
        <w:rPr>
          <w:color w:val="000000"/>
          <w:lang w:val="fr-FR"/>
        </w:rPr>
      </w:pPr>
      <w:r>
        <w:rPr>
          <w:color w:val="000000"/>
          <w:lang w:val="fr-FR"/>
        </w:rPr>
        <w:t>Les prestations sont réparties en 6 Lot(s) :</w:t>
      </w:r>
    </w:p>
    <w:p w14:paraId="31B4837F" w14:textId="77777777" w:rsidR="00444F70" w:rsidRDefault="00444F70">
      <w:pPr>
        <w:pStyle w:val="ParagrapheIndent2"/>
        <w:spacing w:line="230" w:lineRule="exact"/>
        <w:jc w:val="both"/>
        <w:rPr>
          <w:color w:val="000000"/>
          <w:lang w:val="fr-FR"/>
        </w:rPr>
      </w:pPr>
    </w:p>
    <w:tbl>
      <w:tblPr>
        <w:tblW w:w="0" w:type="auto"/>
        <w:tblInd w:w="500" w:type="dxa"/>
        <w:tblLayout w:type="fixed"/>
        <w:tblLook w:val="04A0" w:firstRow="1" w:lastRow="0" w:firstColumn="1" w:lastColumn="0" w:noHBand="0" w:noVBand="1"/>
      </w:tblPr>
      <w:tblGrid>
        <w:gridCol w:w="1800"/>
        <w:gridCol w:w="6800"/>
      </w:tblGrid>
      <w:tr w:rsidR="00444F70" w14:paraId="07A8D8F1" w14:textId="7777777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52570F5" w14:textId="77777777" w:rsidR="00444F70" w:rsidRDefault="007666FA">
            <w:pPr>
              <w:spacing w:before="40"/>
              <w:jc w:val="center"/>
              <w:rPr>
                <w:color w:val="000000"/>
                <w:sz w:val="20"/>
                <w:lang w:val="fr-FR"/>
              </w:rPr>
            </w:pPr>
            <w:r>
              <w:rPr>
                <w:color w:val="000000"/>
                <w:sz w:val="20"/>
                <w:lang w:val="fr-FR"/>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86B4E55" w14:textId="77777777" w:rsidR="00444F70" w:rsidRDefault="007666FA">
            <w:pPr>
              <w:spacing w:before="40"/>
              <w:jc w:val="center"/>
              <w:rPr>
                <w:color w:val="000000"/>
                <w:sz w:val="20"/>
                <w:lang w:val="fr-FR"/>
              </w:rPr>
            </w:pPr>
            <w:r>
              <w:rPr>
                <w:color w:val="000000"/>
                <w:sz w:val="20"/>
                <w:lang w:val="fr-FR"/>
              </w:rPr>
              <w:t>Désignation</w:t>
            </w:r>
          </w:p>
        </w:tc>
      </w:tr>
      <w:tr w:rsidR="00444F70" w14:paraId="4A5EE5BD"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39742A8" w14:textId="77777777" w:rsidR="00444F70" w:rsidRDefault="007666FA">
            <w:pPr>
              <w:spacing w:before="80" w:after="20"/>
              <w:ind w:left="40" w:right="40"/>
              <w:jc w:val="center"/>
              <w:rPr>
                <w:color w:val="000000"/>
                <w:sz w:val="20"/>
                <w:lang w:val="fr-FR"/>
              </w:rPr>
            </w:pPr>
            <w:r>
              <w:rPr>
                <w:color w:val="000000"/>
                <w:sz w:val="20"/>
                <w:lang w:val="fr-FR"/>
              </w:rPr>
              <w:t>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E50E36" w14:textId="77777777" w:rsidR="00444F70" w:rsidRDefault="007666FA">
            <w:pPr>
              <w:spacing w:before="80" w:after="20"/>
              <w:ind w:left="80" w:right="80"/>
              <w:rPr>
                <w:color w:val="000000"/>
                <w:sz w:val="20"/>
                <w:lang w:val="fr-FR"/>
              </w:rPr>
            </w:pPr>
            <w:r>
              <w:rPr>
                <w:color w:val="000000"/>
                <w:sz w:val="20"/>
                <w:lang w:val="fr-FR"/>
              </w:rPr>
              <w:t>Installation de chantier - Maçonnerie - Pierre de taille</w:t>
            </w:r>
          </w:p>
        </w:tc>
      </w:tr>
      <w:tr w:rsidR="00444F70" w14:paraId="5D25CDA4"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A05F60" w14:textId="77777777" w:rsidR="00444F70" w:rsidRDefault="007666FA">
            <w:pPr>
              <w:spacing w:before="80" w:after="20"/>
              <w:ind w:left="40" w:right="40"/>
              <w:jc w:val="center"/>
              <w:rPr>
                <w:color w:val="000000"/>
                <w:sz w:val="20"/>
                <w:lang w:val="fr-FR"/>
              </w:rPr>
            </w:pPr>
            <w:r>
              <w:rPr>
                <w:color w:val="000000"/>
                <w:sz w:val="20"/>
                <w:lang w:val="fr-FR"/>
              </w:rPr>
              <w:t>02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77A5F0" w14:textId="77777777" w:rsidR="00444F70" w:rsidRDefault="007666FA">
            <w:pPr>
              <w:spacing w:before="80" w:after="20"/>
              <w:ind w:left="80" w:right="80"/>
              <w:rPr>
                <w:color w:val="000000"/>
                <w:sz w:val="20"/>
                <w:lang w:val="fr-FR"/>
              </w:rPr>
            </w:pPr>
            <w:r>
              <w:rPr>
                <w:color w:val="000000"/>
                <w:sz w:val="20"/>
                <w:lang w:val="fr-FR"/>
              </w:rPr>
              <w:t>Charpente - Couverture</w:t>
            </w:r>
          </w:p>
        </w:tc>
      </w:tr>
      <w:tr w:rsidR="00444F70" w14:paraId="66790D2A"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E4EE42C" w14:textId="77777777" w:rsidR="00444F70" w:rsidRDefault="007666FA">
            <w:pPr>
              <w:spacing w:before="80" w:after="20"/>
              <w:ind w:left="40" w:right="40"/>
              <w:jc w:val="center"/>
              <w:rPr>
                <w:color w:val="000000"/>
                <w:sz w:val="20"/>
                <w:lang w:val="fr-FR"/>
              </w:rPr>
            </w:pPr>
            <w:r>
              <w:rPr>
                <w:color w:val="000000"/>
                <w:sz w:val="20"/>
                <w:lang w:val="fr-FR"/>
              </w:rPr>
              <w:t>03</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3942C6D" w14:textId="77777777" w:rsidR="00444F70" w:rsidRDefault="007666FA">
            <w:pPr>
              <w:spacing w:before="80" w:after="20"/>
              <w:ind w:left="80" w:right="80"/>
              <w:rPr>
                <w:color w:val="000000"/>
                <w:sz w:val="20"/>
                <w:lang w:val="fr-FR"/>
              </w:rPr>
            </w:pPr>
            <w:r>
              <w:rPr>
                <w:color w:val="000000"/>
                <w:sz w:val="20"/>
                <w:lang w:val="fr-FR"/>
              </w:rPr>
              <w:t>Menuiseries bois</w:t>
            </w:r>
          </w:p>
        </w:tc>
      </w:tr>
      <w:tr w:rsidR="00444F70" w14:paraId="595C02DE"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FAED9B" w14:textId="77777777" w:rsidR="00444F70" w:rsidRDefault="007666FA">
            <w:pPr>
              <w:spacing w:before="80" w:after="20"/>
              <w:ind w:left="40" w:right="40"/>
              <w:jc w:val="center"/>
              <w:rPr>
                <w:color w:val="000000"/>
                <w:sz w:val="20"/>
                <w:lang w:val="fr-FR"/>
              </w:rPr>
            </w:pPr>
            <w:r>
              <w:rPr>
                <w:color w:val="000000"/>
                <w:sz w:val="20"/>
                <w:lang w:val="fr-FR"/>
              </w:rPr>
              <w:t>04</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17A3BFC" w14:textId="77777777" w:rsidR="00444F70" w:rsidRDefault="007666FA">
            <w:pPr>
              <w:spacing w:before="80" w:after="20"/>
              <w:ind w:left="80" w:right="80"/>
              <w:rPr>
                <w:color w:val="000000"/>
                <w:sz w:val="20"/>
                <w:lang w:val="fr-FR"/>
              </w:rPr>
            </w:pPr>
            <w:r>
              <w:rPr>
                <w:color w:val="000000"/>
                <w:sz w:val="20"/>
                <w:lang w:val="fr-FR"/>
              </w:rPr>
              <w:t>Vitraux - Serrurerie</w:t>
            </w:r>
          </w:p>
        </w:tc>
      </w:tr>
      <w:tr w:rsidR="00444F70" w14:paraId="356407C9"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E6F410" w14:textId="77777777" w:rsidR="00444F70" w:rsidRDefault="007666FA">
            <w:pPr>
              <w:spacing w:before="80" w:after="20"/>
              <w:ind w:left="40" w:right="40"/>
              <w:jc w:val="center"/>
              <w:rPr>
                <w:color w:val="000000"/>
                <w:sz w:val="20"/>
                <w:lang w:val="fr-FR"/>
              </w:rPr>
            </w:pPr>
            <w:r>
              <w:rPr>
                <w:color w:val="000000"/>
                <w:sz w:val="20"/>
                <w:lang w:val="fr-FR"/>
              </w:rPr>
              <w:t>05</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C2DD57D" w14:textId="77777777" w:rsidR="00444F70" w:rsidRDefault="007666FA">
            <w:pPr>
              <w:spacing w:before="80" w:after="20"/>
              <w:ind w:left="80" w:right="80"/>
              <w:rPr>
                <w:color w:val="000000"/>
                <w:sz w:val="20"/>
                <w:lang w:val="fr-FR"/>
              </w:rPr>
            </w:pPr>
            <w:r>
              <w:rPr>
                <w:color w:val="000000"/>
                <w:sz w:val="20"/>
                <w:lang w:val="fr-FR"/>
              </w:rPr>
              <w:t>Electricité</w:t>
            </w:r>
          </w:p>
        </w:tc>
      </w:tr>
      <w:tr w:rsidR="00444F70" w14:paraId="624AC430"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98B68BC" w14:textId="77777777" w:rsidR="00444F70" w:rsidRDefault="007666FA">
            <w:pPr>
              <w:spacing w:before="80" w:after="20"/>
              <w:ind w:left="40" w:right="40"/>
              <w:jc w:val="center"/>
              <w:rPr>
                <w:color w:val="000000"/>
                <w:sz w:val="20"/>
                <w:lang w:val="fr-FR"/>
              </w:rPr>
            </w:pPr>
            <w:r>
              <w:rPr>
                <w:color w:val="000000"/>
                <w:sz w:val="20"/>
                <w:lang w:val="fr-FR"/>
              </w:rPr>
              <w:t>06</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43DCF69" w14:textId="77777777" w:rsidR="00444F70" w:rsidRDefault="007666FA">
            <w:pPr>
              <w:spacing w:before="80" w:after="20"/>
              <w:ind w:left="80" w:right="80"/>
              <w:rPr>
                <w:color w:val="000000"/>
                <w:sz w:val="20"/>
                <w:lang w:val="fr-FR"/>
              </w:rPr>
            </w:pPr>
            <w:r>
              <w:rPr>
                <w:color w:val="000000"/>
                <w:sz w:val="20"/>
                <w:lang w:val="fr-FR"/>
              </w:rPr>
              <w:t>Paratonnerre</w:t>
            </w:r>
          </w:p>
        </w:tc>
      </w:tr>
    </w:tbl>
    <w:p w14:paraId="5347FB8B" w14:textId="77777777" w:rsidR="00444F70" w:rsidRDefault="00444F70">
      <w:pPr>
        <w:spacing w:line="240" w:lineRule="exact"/>
      </w:pPr>
    </w:p>
    <w:p w14:paraId="0B89F0D2" w14:textId="77777777" w:rsidR="00444F70" w:rsidRPr="00C3737B" w:rsidRDefault="007666FA">
      <w:pPr>
        <w:pStyle w:val="ParagrapheIndent2"/>
        <w:spacing w:line="230" w:lineRule="exact"/>
        <w:jc w:val="both"/>
        <w:rPr>
          <w:color w:val="000000"/>
          <w:u w:val="single"/>
          <w:lang w:val="fr-FR"/>
        </w:rPr>
      </w:pPr>
      <w:r w:rsidRPr="00C3737B">
        <w:rPr>
          <w:color w:val="000000"/>
          <w:u w:val="single"/>
          <w:lang w:val="fr-FR"/>
        </w:rPr>
        <w:t>La répartition par tranche pour chaque lot est la suivante :</w:t>
      </w:r>
    </w:p>
    <w:p w14:paraId="45E85C4A" w14:textId="77777777" w:rsidR="00444F70" w:rsidRDefault="00444F70">
      <w:pPr>
        <w:pStyle w:val="ParagrapheIndent2"/>
        <w:spacing w:line="230" w:lineRule="exact"/>
        <w:jc w:val="both"/>
        <w:rPr>
          <w:color w:val="000000"/>
          <w:lang w:val="fr-FR"/>
        </w:rPr>
      </w:pPr>
    </w:p>
    <w:tbl>
      <w:tblPr>
        <w:tblW w:w="0" w:type="auto"/>
        <w:tblInd w:w="500" w:type="dxa"/>
        <w:tblLayout w:type="fixed"/>
        <w:tblLook w:val="04A0" w:firstRow="1" w:lastRow="0" w:firstColumn="1" w:lastColumn="0" w:noHBand="0" w:noVBand="1"/>
      </w:tblPr>
      <w:tblGrid>
        <w:gridCol w:w="8600"/>
      </w:tblGrid>
      <w:tr w:rsidR="00444F70" w14:paraId="50824D20" w14:textId="77777777">
        <w:trPr>
          <w:trHeight w:val="3316"/>
        </w:trPr>
        <w:tc>
          <w:tcPr>
            <w:tcW w:w="8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tbl>
            <w:tblPr>
              <w:tblW w:w="0" w:type="auto"/>
              <w:tblLayout w:type="fixed"/>
              <w:tblLook w:val="04A0" w:firstRow="1" w:lastRow="0" w:firstColumn="1" w:lastColumn="0" w:noHBand="0" w:noVBand="1"/>
            </w:tblPr>
            <w:tblGrid>
              <w:gridCol w:w="600"/>
              <w:gridCol w:w="1200"/>
              <w:gridCol w:w="6800"/>
            </w:tblGrid>
            <w:tr w:rsidR="00444F70" w14:paraId="18D8F94D" w14:textId="77777777">
              <w:trPr>
                <w:trHeight w:val="365"/>
              </w:trPr>
              <w:tc>
                <w:tcPr>
                  <w:tcW w:w="600" w:type="dxa"/>
                  <w:tcBorders>
                    <w:top w:val="single" w:sz="2" w:space="0" w:color="000000"/>
                    <w:left w:val="single" w:sz="2" w:space="0" w:color="000000"/>
                    <w:bottom w:val="single" w:sz="2" w:space="0" w:color="000000"/>
                    <w:right w:val="single" w:sz="2" w:space="0" w:color="000000"/>
                  </w:tcBorders>
                  <w:shd w:val="clear" w:color="CCCCCC" w:fill="CCCCCC"/>
                  <w:tcMar>
                    <w:top w:w="0" w:type="dxa"/>
                    <w:left w:w="0" w:type="dxa"/>
                    <w:bottom w:w="0" w:type="dxa"/>
                    <w:right w:w="0" w:type="dxa"/>
                  </w:tcMar>
                </w:tcPr>
                <w:p w14:paraId="7E295EF7" w14:textId="77777777" w:rsidR="00444F70" w:rsidRDefault="007666FA">
                  <w:pPr>
                    <w:spacing w:before="80" w:after="20"/>
                    <w:jc w:val="center"/>
                    <w:rPr>
                      <w:color w:val="000000"/>
                      <w:sz w:val="20"/>
                      <w:lang w:val="fr-FR"/>
                    </w:rPr>
                  </w:pPr>
                  <w:r>
                    <w:rPr>
                      <w:color w:val="000000"/>
                      <w:sz w:val="20"/>
                      <w:lang w:val="fr-FR"/>
                    </w:rPr>
                    <w:t>Lot(s)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42D3301" w14:textId="77777777" w:rsidR="00444F70" w:rsidRDefault="007666FA">
                  <w:pPr>
                    <w:spacing w:before="80" w:after="20"/>
                    <w:jc w:val="center"/>
                    <w:rPr>
                      <w:color w:val="000000"/>
                      <w:sz w:val="20"/>
                      <w:lang w:val="fr-FR"/>
                    </w:rPr>
                  </w:pPr>
                  <w:r>
                    <w:rPr>
                      <w:color w:val="000000"/>
                      <w:sz w:val="20"/>
                      <w:lang w:val="fr-FR"/>
                    </w:rPr>
                    <w:t>Tranche(s)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50A57D9" w14:textId="77777777" w:rsidR="00444F70" w:rsidRDefault="007666FA">
                  <w:pPr>
                    <w:spacing w:before="80" w:after="20"/>
                    <w:jc w:val="center"/>
                    <w:rPr>
                      <w:color w:val="000000"/>
                      <w:sz w:val="20"/>
                      <w:lang w:val="fr-FR"/>
                    </w:rPr>
                  </w:pPr>
                  <w:r>
                    <w:rPr>
                      <w:color w:val="000000"/>
                      <w:sz w:val="20"/>
                      <w:lang w:val="fr-FR"/>
                    </w:rPr>
                    <w:t>Désignation de la tranche</w:t>
                  </w:r>
                </w:p>
              </w:tc>
            </w:tr>
            <w:tr w:rsidR="00444F70" w14:paraId="40482346" w14:textId="77777777">
              <w:trPr>
                <w:trHeight w:val="385"/>
              </w:trPr>
              <w:tc>
                <w:tcPr>
                  <w:tcW w:w="600" w:type="dxa"/>
                  <w:tcBorders>
                    <w:top w:val="single" w:sz="2" w:space="0" w:color="000000"/>
                  </w:tcBorders>
                  <w:tcMar>
                    <w:top w:w="0" w:type="dxa"/>
                    <w:left w:w="0" w:type="dxa"/>
                    <w:bottom w:w="0" w:type="dxa"/>
                    <w:right w:w="0" w:type="dxa"/>
                  </w:tcMar>
                  <w:vAlign w:val="center"/>
                </w:tcPr>
                <w:p w14:paraId="56E0ADCD" w14:textId="77777777" w:rsidR="00444F70" w:rsidRDefault="007666FA">
                  <w:pPr>
                    <w:jc w:val="center"/>
                    <w:rPr>
                      <w:color w:val="000000"/>
                      <w:sz w:val="20"/>
                      <w:lang w:val="fr-FR"/>
                    </w:rPr>
                  </w:pPr>
                  <w:r>
                    <w:rPr>
                      <w:color w:val="000000"/>
                      <w:sz w:val="20"/>
                      <w:lang w:val="fr-FR"/>
                    </w:rPr>
                    <w:t>01</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787F79" w14:textId="77777777" w:rsidR="00444F70" w:rsidRDefault="007666FA">
                  <w:pPr>
                    <w:spacing w:before="80" w:after="20"/>
                    <w:jc w:val="center"/>
                    <w:rPr>
                      <w:color w:val="000000"/>
                      <w:sz w:val="20"/>
                      <w:lang w:val="fr-FR"/>
                    </w:rPr>
                  </w:pPr>
                  <w:r>
                    <w:rPr>
                      <w:color w:val="000000"/>
                      <w:sz w:val="20"/>
                      <w:lang w:val="fr-FR"/>
                    </w:rPr>
                    <w:t>TF</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DBEEAF3" w14:textId="77777777" w:rsidR="00444F70" w:rsidRDefault="007666FA">
                  <w:pPr>
                    <w:spacing w:before="80" w:after="20"/>
                    <w:ind w:left="80" w:right="80"/>
                    <w:rPr>
                      <w:color w:val="000000"/>
                      <w:sz w:val="20"/>
                      <w:lang w:val="fr-FR"/>
                    </w:rPr>
                  </w:pPr>
                  <w:r>
                    <w:rPr>
                      <w:color w:val="000000"/>
                      <w:sz w:val="20"/>
                      <w:lang w:val="fr-FR"/>
                    </w:rPr>
                    <w:t>Réalisation d'un drainage et restauration de abords</w:t>
                  </w:r>
                </w:p>
              </w:tc>
            </w:tr>
            <w:tr w:rsidR="00444F70" w14:paraId="48246C9B" w14:textId="77777777">
              <w:trPr>
                <w:trHeight w:val="425"/>
              </w:trPr>
              <w:tc>
                <w:tcPr>
                  <w:tcW w:w="600" w:type="dxa"/>
                  <w:tcMar>
                    <w:top w:w="0" w:type="dxa"/>
                    <w:left w:w="0" w:type="dxa"/>
                    <w:bottom w:w="0" w:type="dxa"/>
                    <w:right w:w="0" w:type="dxa"/>
                  </w:tcMar>
                </w:tcPr>
                <w:p w14:paraId="2A7E1AB5" w14:textId="77777777" w:rsidR="00444F70" w:rsidRDefault="00444F70">
                  <w:pPr>
                    <w:rPr>
                      <w:sz w:val="2"/>
                    </w:rPr>
                  </w:pP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2D36945" w14:textId="77777777" w:rsidR="00444F70" w:rsidRDefault="007666FA">
                  <w:pPr>
                    <w:spacing w:before="100" w:after="40"/>
                    <w:jc w:val="center"/>
                    <w:rPr>
                      <w:color w:val="000000"/>
                      <w:sz w:val="20"/>
                      <w:lang w:val="fr-FR"/>
                    </w:rPr>
                  </w:pPr>
                  <w:r>
                    <w:rPr>
                      <w:color w:val="000000"/>
                      <w:sz w:val="20"/>
                      <w:lang w:val="fr-FR"/>
                    </w:rPr>
                    <w:t>TO001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7A5BE6" w14:textId="77777777" w:rsidR="00444F70" w:rsidRDefault="007666FA">
                  <w:pPr>
                    <w:spacing w:line="230" w:lineRule="exact"/>
                    <w:ind w:left="80" w:right="80"/>
                    <w:rPr>
                      <w:color w:val="000000"/>
                      <w:sz w:val="20"/>
                      <w:lang w:val="fr-FR"/>
                    </w:rPr>
                  </w:pPr>
                  <w:r>
                    <w:rPr>
                      <w:color w:val="000000"/>
                      <w:sz w:val="20"/>
                      <w:lang w:val="fr-FR"/>
                    </w:rPr>
                    <w:t>Restauration extérieure du clocher, du chevet et de la sacristie, et restauration intérieure du clocher</w:t>
                  </w:r>
                </w:p>
              </w:tc>
            </w:tr>
            <w:tr w:rsidR="00444F70" w14:paraId="1858C561" w14:textId="77777777">
              <w:trPr>
                <w:trHeight w:val="385"/>
              </w:trPr>
              <w:tc>
                <w:tcPr>
                  <w:tcW w:w="600" w:type="dxa"/>
                  <w:tcMar>
                    <w:top w:w="0" w:type="dxa"/>
                    <w:left w:w="0" w:type="dxa"/>
                    <w:bottom w:w="0" w:type="dxa"/>
                    <w:right w:w="0" w:type="dxa"/>
                  </w:tcMar>
                </w:tcPr>
                <w:p w14:paraId="38675F49" w14:textId="77777777" w:rsidR="00444F70" w:rsidRDefault="00444F70">
                  <w:pPr>
                    <w:rPr>
                      <w:sz w:val="2"/>
                    </w:rPr>
                  </w:pP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0BF395A" w14:textId="77777777" w:rsidR="00444F70" w:rsidRDefault="007666FA">
                  <w:pPr>
                    <w:spacing w:before="80" w:after="20"/>
                    <w:jc w:val="center"/>
                    <w:rPr>
                      <w:color w:val="000000"/>
                      <w:sz w:val="20"/>
                      <w:lang w:val="fr-FR"/>
                    </w:rPr>
                  </w:pPr>
                  <w:r>
                    <w:rPr>
                      <w:color w:val="000000"/>
                      <w:sz w:val="20"/>
                      <w:lang w:val="fr-FR"/>
                    </w:rPr>
                    <w:t>TO002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308169F" w14:textId="77777777" w:rsidR="00444F70" w:rsidRDefault="007666FA">
                  <w:pPr>
                    <w:spacing w:before="80" w:after="20"/>
                    <w:ind w:left="80" w:right="80"/>
                    <w:rPr>
                      <w:color w:val="000000"/>
                      <w:sz w:val="20"/>
                      <w:lang w:val="fr-FR"/>
                    </w:rPr>
                  </w:pPr>
                  <w:r>
                    <w:rPr>
                      <w:color w:val="000000"/>
                      <w:sz w:val="20"/>
                      <w:lang w:val="fr-FR"/>
                    </w:rPr>
                    <w:t>Restauration extérieure de la nef</w:t>
                  </w:r>
                </w:p>
              </w:tc>
            </w:tr>
            <w:tr w:rsidR="00444F70" w14:paraId="49711490" w14:textId="77777777">
              <w:trPr>
                <w:trHeight w:val="385"/>
              </w:trPr>
              <w:tc>
                <w:tcPr>
                  <w:tcW w:w="600" w:type="dxa"/>
                  <w:tcBorders>
                    <w:top w:val="single" w:sz="2" w:space="0" w:color="000000"/>
                  </w:tcBorders>
                  <w:tcMar>
                    <w:top w:w="0" w:type="dxa"/>
                    <w:left w:w="0" w:type="dxa"/>
                    <w:bottom w:w="0" w:type="dxa"/>
                    <w:right w:w="0" w:type="dxa"/>
                  </w:tcMar>
                  <w:vAlign w:val="center"/>
                </w:tcPr>
                <w:p w14:paraId="2098D835" w14:textId="54B25D22" w:rsidR="00C3737B" w:rsidRDefault="007666FA" w:rsidP="00C3737B">
                  <w:pPr>
                    <w:jc w:val="center"/>
                    <w:rPr>
                      <w:color w:val="000000"/>
                      <w:sz w:val="20"/>
                      <w:lang w:val="fr-FR"/>
                    </w:rPr>
                  </w:pPr>
                  <w:r>
                    <w:rPr>
                      <w:color w:val="000000"/>
                      <w:sz w:val="20"/>
                      <w:lang w:val="fr-FR"/>
                    </w:rPr>
                    <w:t>02</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2AB250C" w14:textId="2F46F54C" w:rsidR="00444F70" w:rsidRDefault="00444F70">
                  <w:pPr>
                    <w:spacing w:before="80" w:after="20"/>
                    <w:jc w:val="center"/>
                    <w:rPr>
                      <w:color w:val="000000"/>
                      <w:sz w:val="20"/>
                      <w:lang w:val="fr-FR"/>
                    </w:rPr>
                  </w:pP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B91541" w14:textId="59ABCF92" w:rsidR="00444F70" w:rsidRDefault="00444F70">
                  <w:pPr>
                    <w:spacing w:before="80" w:after="20"/>
                    <w:ind w:left="80" w:right="80"/>
                    <w:rPr>
                      <w:color w:val="000000"/>
                      <w:sz w:val="20"/>
                      <w:lang w:val="fr-FR"/>
                    </w:rPr>
                  </w:pPr>
                </w:p>
              </w:tc>
            </w:tr>
            <w:tr w:rsidR="00444F70" w14:paraId="650717A6" w14:textId="77777777">
              <w:trPr>
                <w:trHeight w:val="425"/>
              </w:trPr>
              <w:tc>
                <w:tcPr>
                  <w:tcW w:w="600" w:type="dxa"/>
                  <w:tcMar>
                    <w:top w:w="0" w:type="dxa"/>
                    <w:left w:w="0" w:type="dxa"/>
                    <w:bottom w:w="0" w:type="dxa"/>
                    <w:right w:w="0" w:type="dxa"/>
                  </w:tcMar>
                </w:tcPr>
                <w:p w14:paraId="122EA9C3" w14:textId="77777777" w:rsidR="00444F70" w:rsidRDefault="00444F70">
                  <w:pPr>
                    <w:rPr>
                      <w:sz w:val="2"/>
                    </w:rPr>
                  </w:pP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3336254" w14:textId="77777777" w:rsidR="00444F70" w:rsidRDefault="007666FA">
                  <w:pPr>
                    <w:spacing w:before="100" w:after="40"/>
                    <w:jc w:val="center"/>
                    <w:rPr>
                      <w:color w:val="000000"/>
                      <w:sz w:val="20"/>
                      <w:lang w:val="fr-FR"/>
                    </w:rPr>
                  </w:pPr>
                  <w:r>
                    <w:rPr>
                      <w:color w:val="000000"/>
                      <w:sz w:val="20"/>
                      <w:lang w:val="fr-FR"/>
                    </w:rPr>
                    <w:t>TO001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54FE4BF" w14:textId="77777777" w:rsidR="00444F70" w:rsidRDefault="007666FA">
                  <w:pPr>
                    <w:spacing w:line="230" w:lineRule="exact"/>
                    <w:ind w:left="80" w:right="80"/>
                    <w:rPr>
                      <w:color w:val="000000"/>
                      <w:sz w:val="20"/>
                      <w:lang w:val="fr-FR"/>
                    </w:rPr>
                  </w:pPr>
                  <w:r>
                    <w:rPr>
                      <w:color w:val="000000"/>
                      <w:sz w:val="20"/>
                      <w:lang w:val="fr-FR"/>
                    </w:rPr>
                    <w:t>Restauration extérieure du clocher, du chevet et de la sacristie et restauration intérieure du clocher</w:t>
                  </w:r>
                </w:p>
              </w:tc>
            </w:tr>
            <w:tr w:rsidR="00444F70" w14:paraId="3C632C38" w14:textId="77777777">
              <w:trPr>
                <w:trHeight w:val="385"/>
              </w:trPr>
              <w:tc>
                <w:tcPr>
                  <w:tcW w:w="600" w:type="dxa"/>
                  <w:tcMar>
                    <w:top w:w="0" w:type="dxa"/>
                    <w:left w:w="0" w:type="dxa"/>
                    <w:bottom w:w="0" w:type="dxa"/>
                    <w:right w:w="0" w:type="dxa"/>
                  </w:tcMar>
                </w:tcPr>
                <w:p w14:paraId="5C233835" w14:textId="77777777" w:rsidR="00444F70" w:rsidRDefault="00444F70">
                  <w:pPr>
                    <w:rPr>
                      <w:sz w:val="2"/>
                    </w:rPr>
                  </w:pP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E304197" w14:textId="77777777" w:rsidR="00444F70" w:rsidRDefault="007666FA">
                  <w:pPr>
                    <w:spacing w:before="80" w:after="20"/>
                    <w:jc w:val="center"/>
                    <w:rPr>
                      <w:color w:val="000000"/>
                      <w:sz w:val="20"/>
                      <w:lang w:val="fr-FR"/>
                    </w:rPr>
                  </w:pPr>
                  <w:r>
                    <w:rPr>
                      <w:color w:val="000000"/>
                      <w:sz w:val="20"/>
                      <w:lang w:val="fr-FR"/>
                    </w:rPr>
                    <w:t>TO002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C510CC2" w14:textId="77777777" w:rsidR="00444F70" w:rsidRDefault="007666FA">
                  <w:pPr>
                    <w:spacing w:before="80" w:after="20"/>
                    <w:ind w:left="80" w:right="80"/>
                    <w:rPr>
                      <w:color w:val="000000"/>
                      <w:sz w:val="20"/>
                      <w:lang w:val="fr-FR"/>
                    </w:rPr>
                  </w:pPr>
                  <w:r>
                    <w:rPr>
                      <w:color w:val="000000"/>
                      <w:sz w:val="20"/>
                      <w:lang w:val="fr-FR"/>
                    </w:rPr>
                    <w:t>Restauration extérieure de la nef</w:t>
                  </w:r>
                </w:p>
              </w:tc>
            </w:tr>
            <w:tr w:rsidR="00444F70" w14:paraId="747F7473" w14:textId="77777777">
              <w:trPr>
                <w:trHeight w:val="385"/>
              </w:trPr>
              <w:tc>
                <w:tcPr>
                  <w:tcW w:w="600" w:type="dxa"/>
                  <w:tcBorders>
                    <w:top w:val="single" w:sz="2" w:space="0" w:color="000000"/>
                  </w:tcBorders>
                  <w:tcMar>
                    <w:top w:w="0" w:type="dxa"/>
                    <w:left w:w="0" w:type="dxa"/>
                    <w:bottom w:w="0" w:type="dxa"/>
                    <w:right w:w="0" w:type="dxa"/>
                  </w:tcMar>
                  <w:vAlign w:val="center"/>
                </w:tcPr>
                <w:p w14:paraId="43A42D98" w14:textId="77777777" w:rsidR="00444F70" w:rsidRDefault="007666FA">
                  <w:pPr>
                    <w:jc w:val="center"/>
                    <w:rPr>
                      <w:color w:val="000000"/>
                      <w:sz w:val="20"/>
                      <w:lang w:val="fr-FR"/>
                    </w:rPr>
                  </w:pPr>
                  <w:r>
                    <w:rPr>
                      <w:color w:val="000000"/>
                      <w:sz w:val="20"/>
                      <w:lang w:val="fr-FR"/>
                    </w:rPr>
                    <w:t>03</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76047A" w14:textId="2129D220" w:rsidR="00444F70" w:rsidRDefault="00444F70">
                  <w:pPr>
                    <w:spacing w:before="80" w:after="20"/>
                    <w:jc w:val="center"/>
                    <w:rPr>
                      <w:color w:val="000000"/>
                      <w:sz w:val="20"/>
                      <w:lang w:val="fr-FR"/>
                    </w:rPr>
                  </w:pP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967126" w14:textId="4DB12D75" w:rsidR="00444F70" w:rsidRDefault="00444F70">
                  <w:pPr>
                    <w:spacing w:before="80" w:after="20"/>
                    <w:ind w:left="80" w:right="80"/>
                    <w:rPr>
                      <w:color w:val="000000"/>
                      <w:sz w:val="20"/>
                      <w:lang w:val="fr-FR"/>
                    </w:rPr>
                  </w:pPr>
                </w:p>
              </w:tc>
            </w:tr>
            <w:tr w:rsidR="00444F70" w14:paraId="5EDA6312" w14:textId="77777777">
              <w:trPr>
                <w:trHeight w:val="425"/>
              </w:trPr>
              <w:tc>
                <w:tcPr>
                  <w:tcW w:w="600" w:type="dxa"/>
                  <w:tcMar>
                    <w:top w:w="0" w:type="dxa"/>
                    <w:left w:w="0" w:type="dxa"/>
                    <w:bottom w:w="0" w:type="dxa"/>
                    <w:right w:w="0" w:type="dxa"/>
                  </w:tcMar>
                </w:tcPr>
                <w:p w14:paraId="58A36214" w14:textId="77777777" w:rsidR="00444F70" w:rsidRDefault="00444F70">
                  <w:pPr>
                    <w:rPr>
                      <w:sz w:val="2"/>
                    </w:rPr>
                  </w:pP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EF66E50" w14:textId="77777777" w:rsidR="00444F70" w:rsidRDefault="007666FA">
                  <w:pPr>
                    <w:spacing w:before="100" w:after="40"/>
                    <w:jc w:val="center"/>
                    <w:rPr>
                      <w:color w:val="000000"/>
                      <w:sz w:val="20"/>
                      <w:lang w:val="fr-FR"/>
                    </w:rPr>
                  </w:pPr>
                  <w:r>
                    <w:rPr>
                      <w:color w:val="000000"/>
                      <w:sz w:val="20"/>
                      <w:lang w:val="fr-FR"/>
                    </w:rPr>
                    <w:t>TO001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F2ACC2" w14:textId="77777777" w:rsidR="00444F70" w:rsidRDefault="007666FA">
                  <w:pPr>
                    <w:spacing w:line="230" w:lineRule="exact"/>
                    <w:ind w:left="80" w:right="80"/>
                    <w:rPr>
                      <w:color w:val="000000"/>
                      <w:sz w:val="20"/>
                      <w:lang w:val="fr-FR"/>
                    </w:rPr>
                  </w:pPr>
                  <w:r>
                    <w:rPr>
                      <w:color w:val="000000"/>
                      <w:sz w:val="20"/>
                      <w:lang w:val="fr-FR"/>
                    </w:rPr>
                    <w:t>Restauration extérieure du clocher, du chevet et de la sacristie et restauration intérieure du clocher</w:t>
                  </w:r>
                </w:p>
              </w:tc>
            </w:tr>
          </w:tbl>
          <w:p w14:paraId="7B178626" w14:textId="77777777" w:rsidR="00444F70" w:rsidRDefault="00444F70">
            <w:pPr>
              <w:rPr>
                <w:sz w:val="2"/>
              </w:rPr>
            </w:pPr>
          </w:p>
        </w:tc>
      </w:tr>
      <w:tr w:rsidR="00444F70" w14:paraId="69370A85" w14:textId="77777777">
        <w:trPr>
          <w:trHeight w:val="2920"/>
        </w:trPr>
        <w:tc>
          <w:tcPr>
            <w:tcW w:w="8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tbl>
            <w:tblPr>
              <w:tblW w:w="0" w:type="auto"/>
              <w:tblLayout w:type="fixed"/>
              <w:tblLook w:val="04A0" w:firstRow="1" w:lastRow="0" w:firstColumn="1" w:lastColumn="0" w:noHBand="0" w:noVBand="1"/>
            </w:tblPr>
            <w:tblGrid>
              <w:gridCol w:w="600"/>
              <w:gridCol w:w="1200"/>
              <w:gridCol w:w="6800"/>
            </w:tblGrid>
            <w:tr w:rsidR="00444F70" w14:paraId="29E629AD" w14:textId="77777777">
              <w:trPr>
                <w:trHeight w:val="365"/>
              </w:trPr>
              <w:tc>
                <w:tcPr>
                  <w:tcW w:w="600" w:type="dxa"/>
                  <w:tcBorders>
                    <w:top w:val="single" w:sz="2" w:space="0" w:color="000000"/>
                    <w:left w:val="single" w:sz="2" w:space="0" w:color="000000"/>
                    <w:bottom w:val="single" w:sz="2" w:space="0" w:color="000000"/>
                    <w:right w:val="single" w:sz="2" w:space="0" w:color="000000"/>
                  </w:tcBorders>
                  <w:shd w:val="clear" w:color="CCCCCC" w:fill="CCCCCC"/>
                  <w:tcMar>
                    <w:top w:w="0" w:type="dxa"/>
                    <w:left w:w="0" w:type="dxa"/>
                    <w:bottom w:w="0" w:type="dxa"/>
                    <w:right w:w="0" w:type="dxa"/>
                  </w:tcMar>
                </w:tcPr>
                <w:p w14:paraId="6B440BDE" w14:textId="6BA413FE" w:rsidR="00444F70" w:rsidRDefault="007666FA">
                  <w:pPr>
                    <w:spacing w:before="80" w:after="20"/>
                    <w:jc w:val="center"/>
                    <w:rPr>
                      <w:color w:val="000000"/>
                      <w:sz w:val="20"/>
                      <w:lang w:val="fr-FR"/>
                    </w:rPr>
                  </w:pPr>
                  <w:r>
                    <w:lastRenderedPageBreak/>
                    <w:t xml:space="preserve"> </w:t>
                  </w:r>
                  <w:r>
                    <w:rPr>
                      <w:color w:val="000000"/>
                      <w:sz w:val="20"/>
                      <w:lang w:val="fr-FR"/>
                    </w:rPr>
                    <w:t>Lot(s)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C88226F" w14:textId="77777777" w:rsidR="00444F70" w:rsidRDefault="007666FA">
                  <w:pPr>
                    <w:spacing w:before="80" w:after="20"/>
                    <w:jc w:val="center"/>
                    <w:rPr>
                      <w:color w:val="000000"/>
                      <w:sz w:val="20"/>
                      <w:lang w:val="fr-FR"/>
                    </w:rPr>
                  </w:pPr>
                  <w:r>
                    <w:rPr>
                      <w:color w:val="000000"/>
                      <w:sz w:val="20"/>
                      <w:lang w:val="fr-FR"/>
                    </w:rPr>
                    <w:t>Tranche(s)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D9DCD9E" w14:textId="77777777" w:rsidR="00444F70" w:rsidRDefault="007666FA">
                  <w:pPr>
                    <w:spacing w:before="80" w:after="20"/>
                    <w:jc w:val="center"/>
                    <w:rPr>
                      <w:color w:val="000000"/>
                      <w:sz w:val="20"/>
                      <w:lang w:val="fr-FR"/>
                    </w:rPr>
                  </w:pPr>
                  <w:r>
                    <w:rPr>
                      <w:color w:val="000000"/>
                      <w:sz w:val="20"/>
                      <w:lang w:val="fr-FR"/>
                    </w:rPr>
                    <w:t>Désignation de la tranche</w:t>
                  </w:r>
                </w:p>
              </w:tc>
            </w:tr>
            <w:tr w:rsidR="00444F70" w14:paraId="0ECA064C" w14:textId="77777777">
              <w:trPr>
                <w:trHeight w:val="385"/>
              </w:trPr>
              <w:tc>
                <w:tcPr>
                  <w:tcW w:w="600" w:type="dxa"/>
                  <w:tcMar>
                    <w:top w:w="0" w:type="dxa"/>
                    <w:left w:w="0" w:type="dxa"/>
                    <w:bottom w:w="0" w:type="dxa"/>
                    <w:right w:w="0" w:type="dxa"/>
                  </w:tcMar>
                </w:tcPr>
                <w:p w14:paraId="7DD98E50" w14:textId="77777777" w:rsidR="00444F70" w:rsidRDefault="00444F70">
                  <w:pPr>
                    <w:rPr>
                      <w:sz w:val="2"/>
                    </w:rPr>
                  </w:pP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35834F" w14:textId="77777777" w:rsidR="00444F70" w:rsidRDefault="007666FA">
                  <w:pPr>
                    <w:spacing w:before="80" w:after="20"/>
                    <w:jc w:val="center"/>
                    <w:rPr>
                      <w:color w:val="000000"/>
                      <w:sz w:val="20"/>
                      <w:lang w:val="fr-FR"/>
                    </w:rPr>
                  </w:pPr>
                  <w:r>
                    <w:rPr>
                      <w:color w:val="000000"/>
                      <w:sz w:val="20"/>
                      <w:lang w:val="fr-FR"/>
                    </w:rPr>
                    <w:t>TO002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5FB2513" w14:textId="77777777" w:rsidR="00444F70" w:rsidRDefault="007666FA">
                  <w:pPr>
                    <w:spacing w:before="80" w:after="20"/>
                    <w:ind w:left="80" w:right="80"/>
                    <w:rPr>
                      <w:color w:val="000000"/>
                      <w:sz w:val="20"/>
                      <w:lang w:val="fr-FR"/>
                    </w:rPr>
                  </w:pPr>
                  <w:r>
                    <w:rPr>
                      <w:color w:val="000000"/>
                      <w:sz w:val="20"/>
                      <w:lang w:val="fr-FR"/>
                    </w:rPr>
                    <w:t>Restauration intérieure du clocher</w:t>
                  </w:r>
                </w:p>
              </w:tc>
            </w:tr>
            <w:tr w:rsidR="00444F70" w14:paraId="01924ECE" w14:textId="77777777">
              <w:trPr>
                <w:trHeight w:val="385"/>
              </w:trPr>
              <w:tc>
                <w:tcPr>
                  <w:tcW w:w="600" w:type="dxa"/>
                  <w:tcBorders>
                    <w:top w:val="single" w:sz="2" w:space="0" w:color="000000"/>
                  </w:tcBorders>
                  <w:tcMar>
                    <w:top w:w="0" w:type="dxa"/>
                    <w:left w:w="0" w:type="dxa"/>
                    <w:bottom w:w="0" w:type="dxa"/>
                    <w:right w:w="0" w:type="dxa"/>
                  </w:tcMar>
                  <w:vAlign w:val="center"/>
                </w:tcPr>
                <w:p w14:paraId="77605484" w14:textId="77777777" w:rsidR="00444F70" w:rsidRDefault="007666FA">
                  <w:pPr>
                    <w:jc w:val="center"/>
                    <w:rPr>
                      <w:color w:val="000000"/>
                      <w:sz w:val="20"/>
                      <w:lang w:val="fr-FR"/>
                    </w:rPr>
                  </w:pPr>
                  <w:r>
                    <w:rPr>
                      <w:color w:val="000000"/>
                      <w:sz w:val="20"/>
                      <w:lang w:val="fr-FR"/>
                    </w:rPr>
                    <w:t>04</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975406" w14:textId="77777777" w:rsidR="00444F70" w:rsidRDefault="007666FA">
                  <w:pPr>
                    <w:spacing w:before="80" w:after="20"/>
                    <w:jc w:val="center"/>
                    <w:rPr>
                      <w:color w:val="000000"/>
                      <w:sz w:val="20"/>
                      <w:lang w:val="fr-FR"/>
                    </w:rPr>
                  </w:pPr>
                  <w:r>
                    <w:rPr>
                      <w:color w:val="000000"/>
                      <w:sz w:val="20"/>
                      <w:lang w:val="fr-FR"/>
                    </w:rPr>
                    <w:t>TF</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97F3E9F" w14:textId="77777777" w:rsidR="00444F70" w:rsidRDefault="007666FA">
                  <w:pPr>
                    <w:spacing w:before="80" w:after="20"/>
                    <w:ind w:left="80" w:right="80"/>
                    <w:rPr>
                      <w:color w:val="000000"/>
                      <w:sz w:val="20"/>
                      <w:lang w:val="fr-FR"/>
                    </w:rPr>
                  </w:pPr>
                  <w:r>
                    <w:rPr>
                      <w:color w:val="000000"/>
                      <w:sz w:val="20"/>
                      <w:lang w:val="fr-FR"/>
                    </w:rPr>
                    <w:t>Réalisation d'un drainage et restauration des abords</w:t>
                  </w:r>
                </w:p>
              </w:tc>
            </w:tr>
            <w:tr w:rsidR="00444F70" w14:paraId="537C9495" w14:textId="77777777">
              <w:trPr>
                <w:trHeight w:val="425"/>
              </w:trPr>
              <w:tc>
                <w:tcPr>
                  <w:tcW w:w="600" w:type="dxa"/>
                  <w:tcMar>
                    <w:top w:w="0" w:type="dxa"/>
                    <w:left w:w="0" w:type="dxa"/>
                    <w:bottom w:w="0" w:type="dxa"/>
                    <w:right w:w="0" w:type="dxa"/>
                  </w:tcMar>
                </w:tcPr>
                <w:p w14:paraId="64E5DDAC" w14:textId="77777777" w:rsidR="00444F70" w:rsidRDefault="00444F70">
                  <w:pPr>
                    <w:rPr>
                      <w:sz w:val="2"/>
                    </w:rPr>
                  </w:pP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75E919" w14:textId="77777777" w:rsidR="00444F70" w:rsidRDefault="007666FA">
                  <w:pPr>
                    <w:spacing w:before="100" w:after="40"/>
                    <w:jc w:val="center"/>
                    <w:rPr>
                      <w:color w:val="000000"/>
                      <w:sz w:val="20"/>
                      <w:lang w:val="fr-FR"/>
                    </w:rPr>
                  </w:pPr>
                  <w:r>
                    <w:rPr>
                      <w:color w:val="000000"/>
                      <w:sz w:val="20"/>
                      <w:lang w:val="fr-FR"/>
                    </w:rPr>
                    <w:t>TO001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37C52AE" w14:textId="77777777" w:rsidR="00444F70" w:rsidRDefault="007666FA">
                  <w:pPr>
                    <w:spacing w:line="230" w:lineRule="exact"/>
                    <w:ind w:left="80" w:right="80"/>
                    <w:rPr>
                      <w:color w:val="000000"/>
                      <w:sz w:val="20"/>
                      <w:lang w:val="fr-FR"/>
                    </w:rPr>
                  </w:pPr>
                  <w:r>
                    <w:rPr>
                      <w:color w:val="000000"/>
                      <w:sz w:val="20"/>
                      <w:lang w:val="fr-FR"/>
                    </w:rPr>
                    <w:t>Restauration extérieure du clocher, du chevet et de la sacristie et restauration intérieure du clocher</w:t>
                  </w:r>
                </w:p>
              </w:tc>
            </w:tr>
            <w:tr w:rsidR="00444F70" w14:paraId="2DEBDD72" w14:textId="77777777">
              <w:trPr>
                <w:trHeight w:val="385"/>
              </w:trPr>
              <w:tc>
                <w:tcPr>
                  <w:tcW w:w="600" w:type="dxa"/>
                  <w:tcMar>
                    <w:top w:w="0" w:type="dxa"/>
                    <w:left w:w="0" w:type="dxa"/>
                    <w:bottom w:w="0" w:type="dxa"/>
                    <w:right w:w="0" w:type="dxa"/>
                  </w:tcMar>
                </w:tcPr>
                <w:p w14:paraId="6D5CFAE2" w14:textId="77777777" w:rsidR="00444F70" w:rsidRDefault="00444F70">
                  <w:pPr>
                    <w:rPr>
                      <w:sz w:val="2"/>
                    </w:rPr>
                  </w:pP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3119961" w14:textId="77777777" w:rsidR="00444F70" w:rsidRDefault="007666FA">
                  <w:pPr>
                    <w:spacing w:before="80" w:after="20"/>
                    <w:jc w:val="center"/>
                    <w:rPr>
                      <w:color w:val="000000"/>
                      <w:sz w:val="20"/>
                      <w:lang w:val="fr-FR"/>
                    </w:rPr>
                  </w:pPr>
                  <w:r>
                    <w:rPr>
                      <w:color w:val="000000"/>
                      <w:sz w:val="20"/>
                      <w:lang w:val="fr-FR"/>
                    </w:rPr>
                    <w:t>TO002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35D9A7" w14:textId="77777777" w:rsidR="00444F70" w:rsidRDefault="007666FA">
                  <w:pPr>
                    <w:spacing w:before="80" w:after="20"/>
                    <w:ind w:left="80" w:right="80"/>
                    <w:rPr>
                      <w:color w:val="000000"/>
                      <w:sz w:val="20"/>
                      <w:lang w:val="fr-FR"/>
                    </w:rPr>
                  </w:pPr>
                  <w:r>
                    <w:rPr>
                      <w:color w:val="000000"/>
                      <w:sz w:val="20"/>
                      <w:lang w:val="fr-FR"/>
                    </w:rPr>
                    <w:t>Restauration intérieure du clocher</w:t>
                  </w:r>
                </w:p>
              </w:tc>
            </w:tr>
            <w:tr w:rsidR="00444F70" w14:paraId="61EB3394" w14:textId="77777777">
              <w:trPr>
                <w:trHeight w:val="385"/>
              </w:trPr>
              <w:tc>
                <w:tcPr>
                  <w:tcW w:w="600" w:type="dxa"/>
                  <w:tcBorders>
                    <w:top w:val="single" w:sz="2" w:space="0" w:color="000000"/>
                  </w:tcBorders>
                  <w:tcMar>
                    <w:top w:w="0" w:type="dxa"/>
                    <w:left w:w="0" w:type="dxa"/>
                    <w:bottom w:w="0" w:type="dxa"/>
                    <w:right w:w="0" w:type="dxa"/>
                  </w:tcMar>
                  <w:vAlign w:val="center"/>
                </w:tcPr>
                <w:p w14:paraId="4C9B28F8" w14:textId="77777777" w:rsidR="00444F70" w:rsidRDefault="007666FA">
                  <w:pPr>
                    <w:jc w:val="center"/>
                    <w:rPr>
                      <w:color w:val="000000"/>
                      <w:sz w:val="20"/>
                      <w:lang w:val="fr-FR"/>
                    </w:rPr>
                  </w:pPr>
                  <w:r>
                    <w:rPr>
                      <w:color w:val="000000"/>
                      <w:sz w:val="20"/>
                      <w:lang w:val="fr-FR"/>
                    </w:rPr>
                    <w:t>05</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7F81AA" w14:textId="77777777" w:rsidR="00444F70" w:rsidRDefault="007666FA">
                  <w:pPr>
                    <w:spacing w:before="80" w:after="20"/>
                    <w:jc w:val="center"/>
                    <w:rPr>
                      <w:color w:val="000000"/>
                      <w:sz w:val="20"/>
                      <w:lang w:val="fr-FR"/>
                    </w:rPr>
                  </w:pPr>
                  <w:r>
                    <w:rPr>
                      <w:color w:val="000000"/>
                      <w:sz w:val="20"/>
                      <w:lang w:val="fr-FR"/>
                    </w:rPr>
                    <w:t>TF</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19E5336" w14:textId="77777777" w:rsidR="00444F70" w:rsidRDefault="007666FA">
                  <w:pPr>
                    <w:spacing w:before="80" w:after="20"/>
                    <w:ind w:left="80" w:right="80"/>
                    <w:rPr>
                      <w:color w:val="000000"/>
                      <w:sz w:val="20"/>
                      <w:lang w:val="fr-FR"/>
                    </w:rPr>
                  </w:pPr>
                  <w:r>
                    <w:rPr>
                      <w:color w:val="000000"/>
                      <w:sz w:val="20"/>
                      <w:lang w:val="fr-FR"/>
                    </w:rPr>
                    <w:t>Réalisation d'un drainage et restauration des abords</w:t>
                  </w:r>
                </w:p>
              </w:tc>
            </w:tr>
            <w:tr w:rsidR="00444F70" w14:paraId="4BF734FF" w14:textId="77777777">
              <w:trPr>
                <w:trHeight w:val="385"/>
              </w:trPr>
              <w:tc>
                <w:tcPr>
                  <w:tcW w:w="600" w:type="dxa"/>
                  <w:tcBorders>
                    <w:top w:val="single" w:sz="2" w:space="0" w:color="000000"/>
                  </w:tcBorders>
                  <w:tcMar>
                    <w:top w:w="0" w:type="dxa"/>
                    <w:left w:w="0" w:type="dxa"/>
                    <w:bottom w:w="0" w:type="dxa"/>
                    <w:right w:w="0" w:type="dxa"/>
                  </w:tcMar>
                  <w:vAlign w:val="center"/>
                </w:tcPr>
                <w:p w14:paraId="1726A370" w14:textId="77777777" w:rsidR="00444F70" w:rsidRDefault="007666FA">
                  <w:pPr>
                    <w:jc w:val="center"/>
                    <w:rPr>
                      <w:color w:val="000000"/>
                      <w:sz w:val="20"/>
                      <w:lang w:val="fr-FR"/>
                    </w:rPr>
                  </w:pPr>
                  <w:r>
                    <w:rPr>
                      <w:color w:val="000000"/>
                      <w:sz w:val="20"/>
                      <w:lang w:val="fr-FR"/>
                    </w:rPr>
                    <w:t>06</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058BE07" w14:textId="77777777" w:rsidR="00444F70" w:rsidRDefault="007666FA">
                  <w:pPr>
                    <w:spacing w:before="80" w:after="20"/>
                    <w:jc w:val="center"/>
                    <w:rPr>
                      <w:color w:val="000000"/>
                      <w:sz w:val="20"/>
                      <w:lang w:val="fr-FR"/>
                    </w:rPr>
                  </w:pPr>
                  <w:r>
                    <w:rPr>
                      <w:color w:val="000000"/>
                      <w:sz w:val="20"/>
                      <w:lang w:val="fr-FR"/>
                    </w:rPr>
                    <w:t>TF</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77EF12E" w14:textId="77777777" w:rsidR="00444F70" w:rsidRDefault="007666FA">
                  <w:pPr>
                    <w:spacing w:before="80" w:after="20"/>
                    <w:ind w:left="80" w:right="80"/>
                    <w:rPr>
                      <w:color w:val="000000"/>
                      <w:sz w:val="20"/>
                      <w:lang w:val="fr-FR"/>
                    </w:rPr>
                  </w:pPr>
                  <w:r>
                    <w:rPr>
                      <w:color w:val="000000"/>
                      <w:sz w:val="20"/>
                      <w:lang w:val="fr-FR"/>
                    </w:rPr>
                    <w:t>Sans prestation</w:t>
                  </w:r>
                </w:p>
              </w:tc>
            </w:tr>
            <w:tr w:rsidR="00444F70" w14:paraId="49A17DBE" w14:textId="77777777">
              <w:trPr>
                <w:trHeight w:val="425"/>
              </w:trPr>
              <w:tc>
                <w:tcPr>
                  <w:tcW w:w="600" w:type="dxa"/>
                  <w:tcMar>
                    <w:top w:w="0" w:type="dxa"/>
                    <w:left w:w="0" w:type="dxa"/>
                    <w:bottom w:w="0" w:type="dxa"/>
                    <w:right w:w="0" w:type="dxa"/>
                  </w:tcMar>
                </w:tcPr>
                <w:p w14:paraId="65B8F8D2" w14:textId="77777777" w:rsidR="00444F70" w:rsidRDefault="00444F70">
                  <w:pPr>
                    <w:rPr>
                      <w:sz w:val="2"/>
                    </w:rPr>
                  </w:pP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2E767F" w14:textId="77777777" w:rsidR="00444F70" w:rsidRDefault="007666FA">
                  <w:pPr>
                    <w:spacing w:before="100" w:after="40"/>
                    <w:jc w:val="center"/>
                    <w:rPr>
                      <w:color w:val="000000"/>
                      <w:sz w:val="20"/>
                      <w:lang w:val="fr-FR"/>
                    </w:rPr>
                  </w:pPr>
                  <w:r>
                    <w:rPr>
                      <w:color w:val="000000"/>
                      <w:sz w:val="20"/>
                      <w:lang w:val="fr-FR"/>
                    </w:rPr>
                    <w:t>TO001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5849053" w14:textId="77777777" w:rsidR="00444F70" w:rsidRDefault="007666FA">
                  <w:pPr>
                    <w:spacing w:line="230" w:lineRule="exact"/>
                    <w:ind w:left="80" w:right="80"/>
                    <w:rPr>
                      <w:color w:val="000000"/>
                      <w:sz w:val="20"/>
                      <w:lang w:val="fr-FR"/>
                    </w:rPr>
                  </w:pPr>
                  <w:r>
                    <w:rPr>
                      <w:color w:val="000000"/>
                      <w:sz w:val="20"/>
                      <w:lang w:val="fr-FR"/>
                    </w:rPr>
                    <w:t>Restauration extérieure du clocher, du chevet et de la sacristie et restauration intérieure du clocher</w:t>
                  </w:r>
                </w:p>
              </w:tc>
            </w:tr>
          </w:tbl>
          <w:p w14:paraId="5361C7B3" w14:textId="77777777" w:rsidR="00444F70" w:rsidRDefault="00444F70">
            <w:pPr>
              <w:rPr>
                <w:sz w:val="2"/>
              </w:rPr>
            </w:pPr>
          </w:p>
        </w:tc>
      </w:tr>
    </w:tbl>
    <w:p w14:paraId="7F9B911D" w14:textId="77777777" w:rsidR="00444F70" w:rsidRDefault="007666FA">
      <w:pPr>
        <w:spacing w:after="400" w:line="240" w:lineRule="exact"/>
      </w:pPr>
      <w:r>
        <w:t xml:space="preserve"> </w:t>
      </w:r>
    </w:p>
    <w:p w14:paraId="0E1B0EF5" w14:textId="77777777" w:rsidR="00444F70" w:rsidRDefault="007666FA">
      <w:pPr>
        <w:pStyle w:val="ParagrapheIndent2"/>
        <w:spacing w:after="240"/>
        <w:jc w:val="both"/>
        <w:rPr>
          <w:color w:val="000000"/>
          <w:lang w:val="fr-FR"/>
        </w:rPr>
      </w:pPr>
      <w:r>
        <w:rPr>
          <w:color w:val="000000"/>
          <w:lang w:val="fr-FR"/>
        </w:rPr>
        <w:t>Chaque lot fera l'objet d'un marché.</w:t>
      </w:r>
    </w:p>
    <w:p w14:paraId="3F198593" w14:textId="77777777" w:rsidR="00444F70" w:rsidRDefault="007666FA">
      <w:pPr>
        <w:pStyle w:val="ParagrapheIndent2"/>
        <w:spacing w:after="240"/>
        <w:jc w:val="both"/>
        <w:rPr>
          <w:color w:val="000000"/>
          <w:lang w:val="fr-FR"/>
        </w:rPr>
      </w:pPr>
      <w:r>
        <w:rPr>
          <w:color w:val="000000"/>
          <w:lang w:val="fr-FR"/>
        </w:rPr>
        <w:t>Les candidats ont la possibilité de soumettre des offres pour tous les lots.</w:t>
      </w:r>
    </w:p>
    <w:p w14:paraId="51263790" w14:textId="77777777" w:rsidR="00444F70" w:rsidRDefault="007666FA">
      <w:pPr>
        <w:pStyle w:val="Titre2"/>
        <w:ind w:left="280"/>
        <w:rPr>
          <w:rFonts w:ascii="Times New Roman" w:hAnsi="Times New Roman" w:cs="Times New Roman"/>
          <w:i w:val="0"/>
          <w:color w:val="000000"/>
          <w:sz w:val="24"/>
          <w:lang w:val="fr-FR"/>
        </w:rPr>
      </w:pPr>
      <w:bookmarkStart w:id="10" w:name="ArtL2_RC-2-A2.7"/>
      <w:bookmarkStart w:id="11" w:name="_Toc240971380"/>
      <w:bookmarkEnd w:id="10"/>
      <w:r>
        <w:rPr>
          <w:rFonts w:ascii="Times New Roman" w:hAnsi="Times New Roman" w:cs="Times New Roman"/>
          <w:i w:val="0"/>
          <w:color w:val="000000"/>
          <w:sz w:val="24"/>
          <w:lang w:val="fr-FR"/>
        </w:rPr>
        <w:t>1.5 - Nomenclature</w:t>
      </w:r>
      <w:bookmarkEnd w:id="11"/>
    </w:p>
    <w:p w14:paraId="422E5D03" w14:textId="77777777" w:rsidR="00444F70" w:rsidRDefault="007666FA">
      <w:pPr>
        <w:pStyle w:val="ParagrapheIndent2"/>
        <w:spacing w:line="230" w:lineRule="exact"/>
        <w:jc w:val="both"/>
        <w:rPr>
          <w:color w:val="000000"/>
          <w:lang w:val="fr-FR"/>
        </w:rPr>
      </w:pPr>
      <w:r>
        <w:rPr>
          <w:color w:val="000000"/>
          <w:lang w:val="fr-FR"/>
        </w:rPr>
        <w:t>La classification conforme au vocabulaire commun des marchés européens (CPV) est :</w:t>
      </w:r>
    </w:p>
    <w:p w14:paraId="07B323CB" w14:textId="77777777" w:rsidR="00444F70" w:rsidRDefault="00444F70">
      <w:pPr>
        <w:pStyle w:val="ParagrapheIndent2"/>
        <w:spacing w:line="230" w:lineRule="exact"/>
        <w:jc w:val="both"/>
        <w:rPr>
          <w:color w:val="000000"/>
          <w:lang w:val="fr-FR"/>
        </w:rPr>
      </w:pPr>
    </w:p>
    <w:tbl>
      <w:tblPr>
        <w:tblW w:w="0" w:type="auto"/>
        <w:tblLayout w:type="fixed"/>
        <w:tblLook w:val="04A0" w:firstRow="1" w:lastRow="0" w:firstColumn="1" w:lastColumn="0" w:noHBand="0" w:noVBand="1"/>
      </w:tblPr>
      <w:tblGrid>
        <w:gridCol w:w="1800"/>
        <w:gridCol w:w="7800"/>
      </w:tblGrid>
      <w:tr w:rsidR="00444F70" w14:paraId="031E8EEA"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E70E534" w14:textId="77777777" w:rsidR="00444F70" w:rsidRDefault="007666FA">
            <w:pPr>
              <w:spacing w:before="140" w:after="40"/>
              <w:jc w:val="center"/>
              <w:rPr>
                <w:color w:val="000000"/>
                <w:sz w:val="20"/>
                <w:lang w:val="fr-FR"/>
              </w:rPr>
            </w:pPr>
            <w:r>
              <w:rPr>
                <w:color w:val="000000"/>
                <w:sz w:val="20"/>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C160083" w14:textId="77777777" w:rsidR="00444F70" w:rsidRDefault="007666FA">
            <w:pPr>
              <w:spacing w:before="140" w:after="40"/>
              <w:jc w:val="center"/>
              <w:rPr>
                <w:color w:val="000000"/>
                <w:sz w:val="20"/>
                <w:lang w:val="fr-FR"/>
              </w:rPr>
            </w:pPr>
            <w:r>
              <w:rPr>
                <w:color w:val="000000"/>
                <w:sz w:val="20"/>
                <w:lang w:val="fr-FR"/>
              </w:rPr>
              <w:t>Description</w:t>
            </w:r>
          </w:p>
        </w:tc>
      </w:tr>
      <w:tr w:rsidR="00444F70" w14:paraId="735F2078"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5D5B02" w14:textId="77777777" w:rsidR="00444F70" w:rsidRDefault="007666FA">
            <w:pPr>
              <w:spacing w:before="60" w:after="40"/>
              <w:ind w:left="40" w:right="40"/>
              <w:jc w:val="center"/>
              <w:rPr>
                <w:color w:val="000000"/>
                <w:sz w:val="20"/>
                <w:lang w:val="fr-FR"/>
              </w:rPr>
            </w:pPr>
            <w:r>
              <w:rPr>
                <w:color w:val="000000"/>
                <w:sz w:val="20"/>
                <w:lang w:val="fr-FR"/>
              </w:rPr>
              <w:t>45212314-0</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7937D2" w14:textId="77777777" w:rsidR="00444F70" w:rsidRDefault="007666FA">
            <w:pPr>
              <w:spacing w:before="60" w:after="40"/>
              <w:ind w:left="40" w:right="40"/>
              <w:rPr>
                <w:color w:val="000000"/>
                <w:sz w:val="20"/>
                <w:lang w:val="fr-FR"/>
              </w:rPr>
            </w:pPr>
            <w:r>
              <w:rPr>
                <w:color w:val="000000"/>
                <w:sz w:val="20"/>
                <w:lang w:val="fr-FR"/>
              </w:rPr>
              <w:t>Travaux de construction de monuments historiques ou de mémoriaux</w:t>
            </w:r>
          </w:p>
        </w:tc>
      </w:tr>
    </w:tbl>
    <w:p w14:paraId="236D89BE" w14:textId="77777777" w:rsidR="00444F70" w:rsidRDefault="007666FA">
      <w:pPr>
        <w:spacing w:after="160" w:line="240" w:lineRule="exact"/>
      </w:pPr>
      <w:r>
        <w:t xml:space="preserve"> </w:t>
      </w:r>
    </w:p>
    <w:tbl>
      <w:tblPr>
        <w:tblW w:w="0" w:type="auto"/>
        <w:tblLayout w:type="fixed"/>
        <w:tblLook w:val="04A0" w:firstRow="1" w:lastRow="0" w:firstColumn="1" w:lastColumn="0" w:noHBand="0" w:noVBand="1"/>
      </w:tblPr>
      <w:tblGrid>
        <w:gridCol w:w="900"/>
        <w:gridCol w:w="1800"/>
        <w:gridCol w:w="6900"/>
      </w:tblGrid>
      <w:tr w:rsidR="00444F70" w14:paraId="6F2D74CB" w14:textId="77777777">
        <w:trPr>
          <w:trHeight w:val="454"/>
        </w:trPr>
        <w:tc>
          <w:tcPr>
            <w:tcW w:w="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C49F219" w14:textId="77777777" w:rsidR="00444F70" w:rsidRDefault="007666FA">
            <w:pPr>
              <w:spacing w:before="120" w:after="60"/>
              <w:ind w:left="40" w:right="40"/>
              <w:jc w:val="center"/>
              <w:rPr>
                <w:color w:val="000000"/>
                <w:sz w:val="20"/>
                <w:lang w:val="fr-FR"/>
              </w:rPr>
            </w:pPr>
            <w:r>
              <w:rPr>
                <w:color w:val="000000"/>
                <w:sz w:val="20"/>
                <w:lang w:val="fr-FR"/>
              </w:rPr>
              <w:t>Lot(s)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BD98C22" w14:textId="77777777" w:rsidR="00444F70" w:rsidRDefault="007666FA">
            <w:pPr>
              <w:spacing w:before="120" w:after="60"/>
              <w:ind w:left="40" w:right="40"/>
              <w:jc w:val="center"/>
              <w:rPr>
                <w:color w:val="000000"/>
                <w:sz w:val="20"/>
                <w:lang w:val="fr-FR"/>
              </w:rPr>
            </w:pPr>
            <w:r>
              <w:rPr>
                <w:color w:val="000000"/>
                <w:sz w:val="20"/>
                <w:lang w:val="fr-FR"/>
              </w:rPr>
              <w:t>Code principal</w:t>
            </w:r>
          </w:p>
        </w:tc>
        <w:tc>
          <w:tcPr>
            <w:tcW w:w="6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3E1F97F" w14:textId="77777777" w:rsidR="00444F70" w:rsidRDefault="007666FA">
            <w:pPr>
              <w:spacing w:before="120" w:after="60"/>
              <w:ind w:left="40" w:right="40"/>
              <w:jc w:val="center"/>
              <w:rPr>
                <w:color w:val="000000"/>
                <w:sz w:val="20"/>
                <w:lang w:val="fr-FR"/>
              </w:rPr>
            </w:pPr>
            <w:r>
              <w:rPr>
                <w:color w:val="000000"/>
                <w:sz w:val="20"/>
                <w:lang w:val="fr-FR"/>
              </w:rPr>
              <w:t>Description</w:t>
            </w:r>
          </w:p>
        </w:tc>
      </w:tr>
      <w:tr w:rsidR="00C3737B" w14:paraId="3CA5BBA9" w14:textId="77777777" w:rsidTr="00A96F4F">
        <w:trPr>
          <w:trHeight w:val="346"/>
        </w:trPr>
        <w:tc>
          <w:tcPr>
            <w:tcW w:w="900" w:type="dxa"/>
            <w:vMerge w:val="restart"/>
            <w:tcBorders>
              <w:top w:val="single" w:sz="2" w:space="0" w:color="000000"/>
              <w:left w:val="single" w:sz="2" w:space="0" w:color="000000"/>
              <w:right w:val="single" w:sz="2" w:space="0" w:color="000000"/>
            </w:tcBorders>
            <w:tcMar>
              <w:top w:w="0" w:type="dxa"/>
              <w:left w:w="0" w:type="dxa"/>
              <w:bottom w:w="0" w:type="dxa"/>
              <w:right w:w="0" w:type="dxa"/>
            </w:tcMar>
          </w:tcPr>
          <w:p w14:paraId="3DE69305" w14:textId="77777777" w:rsidR="00C3737B" w:rsidRDefault="00C3737B">
            <w:pPr>
              <w:spacing w:before="60" w:after="40"/>
              <w:ind w:left="40" w:right="40"/>
              <w:jc w:val="center"/>
              <w:rPr>
                <w:color w:val="000000"/>
                <w:sz w:val="20"/>
                <w:lang w:val="fr-FR"/>
              </w:rPr>
            </w:pPr>
            <w:r>
              <w:rPr>
                <w:color w:val="000000"/>
                <w:sz w:val="20"/>
                <w:lang w:val="fr-FR"/>
              </w:rPr>
              <w:t>01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1A309A5" w14:textId="77777777" w:rsidR="00C3737B" w:rsidRDefault="00C3737B">
            <w:pPr>
              <w:spacing w:before="60" w:after="40"/>
              <w:ind w:left="40" w:right="40"/>
              <w:jc w:val="center"/>
              <w:rPr>
                <w:color w:val="000000"/>
                <w:sz w:val="20"/>
                <w:lang w:val="fr-FR"/>
              </w:rPr>
            </w:pPr>
            <w:r>
              <w:rPr>
                <w:color w:val="000000"/>
                <w:sz w:val="20"/>
                <w:lang w:val="fr-FR"/>
              </w:rPr>
              <w:t>45100000-8</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B5EF2E" w14:textId="77777777" w:rsidR="00C3737B" w:rsidRDefault="00C3737B">
            <w:pPr>
              <w:spacing w:before="60" w:after="40"/>
              <w:ind w:left="40" w:right="40"/>
              <w:rPr>
                <w:color w:val="000000"/>
                <w:sz w:val="20"/>
                <w:lang w:val="fr-FR"/>
              </w:rPr>
            </w:pPr>
            <w:r>
              <w:rPr>
                <w:color w:val="000000"/>
                <w:sz w:val="20"/>
                <w:lang w:val="fr-FR"/>
              </w:rPr>
              <w:t>Travaux de préparation de chantier</w:t>
            </w:r>
          </w:p>
        </w:tc>
      </w:tr>
      <w:tr w:rsidR="00C3737B" w14:paraId="0194FB65" w14:textId="77777777" w:rsidTr="00A96F4F">
        <w:trPr>
          <w:trHeight w:val="346"/>
        </w:trPr>
        <w:tc>
          <w:tcPr>
            <w:tcW w:w="900" w:type="dxa"/>
            <w:vMerge/>
            <w:tcBorders>
              <w:left w:val="single" w:sz="2" w:space="0" w:color="000000"/>
              <w:right w:val="single" w:sz="2" w:space="0" w:color="000000"/>
            </w:tcBorders>
            <w:tcMar>
              <w:top w:w="0" w:type="dxa"/>
              <w:left w:w="0" w:type="dxa"/>
              <w:bottom w:w="0" w:type="dxa"/>
              <w:right w:w="0" w:type="dxa"/>
            </w:tcMar>
          </w:tcPr>
          <w:p w14:paraId="3D1D174A" w14:textId="212E5BBB" w:rsidR="00C3737B" w:rsidRDefault="00C3737B">
            <w:pPr>
              <w:spacing w:before="60" w:after="40"/>
              <w:ind w:left="40" w:right="40"/>
              <w:jc w:val="center"/>
              <w:rPr>
                <w:color w:val="000000"/>
                <w:sz w:val="20"/>
                <w:lang w:val="fr-FR"/>
              </w:rPr>
            </w:pP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0134402" w14:textId="77777777" w:rsidR="00C3737B" w:rsidRDefault="00C3737B">
            <w:pPr>
              <w:spacing w:before="60" w:after="40"/>
              <w:ind w:left="40" w:right="40"/>
              <w:jc w:val="center"/>
              <w:rPr>
                <w:color w:val="000000"/>
                <w:sz w:val="20"/>
                <w:lang w:val="fr-FR"/>
              </w:rPr>
            </w:pPr>
            <w:r>
              <w:rPr>
                <w:color w:val="000000"/>
                <w:sz w:val="20"/>
                <w:lang w:val="fr-FR"/>
              </w:rPr>
              <w:t>45262512-3</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24B734" w14:textId="77777777" w:rsidR="00C3737B" w:rsidRDefault="00C3737B">
            <w:pPr>
              <w:spacing w:before="60" w:after="40"/>
              <w:ind w:left="40" w:right="40"/>
              <w:rPr>
                <w:color w:val="000000"/>
                <w:sz w:val="20"/>
                <w:lang w:val="fr-FR"/>
              </w:rPr>
            </w:pPr>
            <w:r>
              <w:rPr>
                <w:color w:val="000000"/>
                <w:sz w:val="20"/>
                <w:lang w:val="fr-FR"/>
              </w:rPr>
              <w:t>Maçonnerie de pierres de taille</w:t>
            </w:r>
          </w:p>
        </w:tc>
      </w:tr>
      <w:tr w:rsidR="00C3737B" w14:paraId="3AB7399E" w14:textId="77777777" w:rsidTr="00A96F4F">
        <w:trPr>
          <w:trHeight w:val="346"/>
        </w:trPr>
        <w:tc>
          <w:tcPr>
            <w:tcW w:w="900" w:type="dxa"/>
            <w:vMerge/>
            <w:tcBorders>
              <w:left w:val="single" w:sz="2" w:space="0" w:color="000000"/>
              <w:bottom w:val="single" w:sz="2" w:space="0" w:color="000000"/>
              <w:right w:val="single" w:sz="2" w:space="0" w:color="000000"/>
            </w:tcBorders>
            <w:tcMar>
              <w:top w:w="0" w:type="dxa"/>
              <w:left w:w="0" w:type="dxa"/>
              <w:bottom w:w="0" w:type="dxa"/>
              <w:right w:w="0" w:type="dxa"/>
            </w:tcMar>
          </w:tcPr>
          <w:p w14:paraId="4B7CF954" w14:textId="0A81E1F7" w:rsidR="00C3737B" w:rsidRDefault="00C3737B">
            <w:pPr>
              <w:spacing w:before="60" w:after="40"/>
              <w:ind w:left="40" w:right="40"/>
              <w:jc w:val="center"/>
              <w:rPr>
                <w:color w:val="000000"/>
                <w:sz w:val="20"/>
                <w:lang w:val="fr-FR"/>
              </w:rPr>
            </w:pP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475E8BB" w14:textId="77777777" w:rsidR="00C3737B" w:rsidRDefault="00C3737B">
            <w:pPr>
              <w:spacing w:before="60" w:after="40"/>
              <w:ind w:left="40" w:right="40"/>
              <w:jc w:val="center"/>
              <w:rPr>
                <w:color w:val="000000"/>
                <w:sz w:val="20"/>
                <w:lang w:val="fr-FR"/>
              </w:rPr>
            </w:pPr>
            <w:r>
              <w:rPr>
                <w:color w:val="000000"/>
                <w:sz w:val="20"/>
                <w:lang w:val="fr-FR"/>
              </w:rPr>
              <w:t>45212350-4</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A6E0B61" w14:textId="77777777" w:rsidR="00C3737B" w:rsidRDefault="00C3737B">
            <w:pPr>
              <w:spacing w:before="60" w:after="40"/>
              <w:ind w:left="40" w:right="40"/>
              <w:rPr>
                <w:color w:val="000000"/>
                <w:sz w:val="20"/>
                <w:lang w:val="fr-FR"/>
              </w:rPr>
            </w:pPr>
            <w:r>
              <w:rPr>
                <w:color w:val="000000"/>
                <w:sz w:val="20"/>
                <w:lang w:val="fr-FR"/>
              </w:rPr>
              <w:t>Bâtiments présentant un intérêt historique ou architectural particulier</w:t>
            </w:r>
          </w:p>
        </w:tc>
      </w:tr>
      <w:tr w:rsidR="00C3737B" w14:paraId="09BB21C6" w14:textId="77777777" w:rsidTr="003307B3">
        <w:trPr>
          <w:trHeight w:val="346"/>
        </w:trPr>
        <w:tc>
          <w:tcPr>
            <w:tcW w:w="900" w:type="dxa"/>
            <w:vMerge w:val="restart"/>
            <w:tcBorders>
              <w:top w:val="single" w:sz="2" w:space="0" w:color="000000"/>
              <w:left w:val="single" w:sz="2" w:space="0" w:color="000000"/>
              <w:right w:val="single" w:sz="2" w:space="0" w:color="000000"/>
            </w:tcBorders>
            <w:tcMar>
              <w:top w:w="0" w:type="dxa"/>
              <w:left w:w="0" w:type="dxa"/>
              <w:bottom w:w="0" w:type="dxa"/>
              <w:right w:w="0" w:type="dxa"/>
            </w:tcMar>
          </w:tcPr>
          <w:p w14:paraId="222A30C7" w14:textId="77777777" w:rsidR="00C3737B" w:rsidRDefault="00C3737B">
            <w:pPr>
              <w:spacing w:before="60" w:after="40"/>
              <w:ind w:left="40" w:right="40"/>
              <w:jc w:val="center"/>
              <w:rPr>
                <w:color w:val="000000"/>
                <w:sz w:val="20"/>
                <w:lang w:val="fr-FR"/>
              </w:rPr>
            </w:pPr>
            <w:r>
              <w:rPr>
                <w:color w:val="000000"/>
                <w:sz w:val="20"/>
                <w:lang w:val="fr-FR"/>
              </w:rPr>
              <w:t>02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9DF59E" w14:textId="77777777" w:rsidR="00C3737B" w:rsidRDefault="00C3737B">
            <w:pPr>
              <w:spacing w:before="60" w:after="40"/>
              <w:ind w:left="40" w:right="40"/>
              <w:jc w:val="center"/>
              <w:rPr>
                <w:color w:val="000000"/>
                <w:sz w:val="20"/>
                <w:lang w:val="fr-FR"/>
              </w:rPr>
            </w:pPr>
            <w:r>
              <w:rPr>
                <w:color w:val="000000"/>
                <w:sz w:val="20"/>
                <w:lang w:val="fr-FR"/>
              </w:rPr>
              <w:t>45261100-5</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E49880" w14:textId="77777777" w:rsidR="00C3737B" w:rsidRDefault="00C3737B">
            <w:pPr>
              <w:spacing w:before="60" w:after="40"/>
              <w:ind w:left="40" w:right="40"/>
              <w:rPr>
                <w:color w:val="000000"/>
                <w:sz w:val="20"/>
                <w:lang w:val="fr-FR"/>
              </w:rPr>
            </w:pPr>
            <w:r>
              <w:rPr>
                <w:color w:val="000000"/>
                <w:sz w:val="20"/>
                <w:lang w:val="fr-FR"/>
              </w:rPr>
              <w:t>Travaux de charpente</w:t>
            </w:r>
          </w:p>
        </w:tc>
      </w:tr>
      <w:tr w:rsidR="00C3737B" w14:paraId="3722780C" w14:textId="77777777" w:rsidTr="003307B3">
        <w:trPr>
          <w:trHeight w:val="346"/>
        </w:trPr>
        <w:tc>
          <w:tcPr>
            <w:tcW w:w="900" w:type="dxa"/>
            <w:vMerge/>
            <w:tcBorders>
              <w:left w:val="single" w:sz="2" w:space="0" w:color="000000"/>
              <w:right w:val="single" w:sz="2" w:space="0" w:color="000000"/>
            </w:tcBorders>
            <w:tcMar>
              <w:top w:w="0" w:type="dxa"/>
              <w:left w:w="0" w:type="dxa"/>
              <w:bottom w:w="0" w:type="dxa"/>
              <w:right w:w="0" w:type="dxa"/>
            </w:tcMar>
          </w:tcPr>
          <w:p w14:paraId="6B0B500A" w14:textId="33C669B8" w:rsidR="00C3737B" w:rsidRDefault="00C3737B">
            <w:pPr>
              <w:spacing w:before="60" w:after="40"/>
              <w:ind w:left="40" w:right="40"/>
              <w:jc w:val="center"/>
              <w:rPr>
                <w:color w:val="000000"/>
                <w:sz w:val="20"/>
                <w:lang w:val="fr-FR"/>
              </w:rPr>
            </w:pP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C0A88CB" w14:textId="77777777" w:rsidR="00C3737B" w:rsidRDefault="00C3737B">
            <w:pPr>
              <w:spacing w:before="60" w:after="40"/>
              <w:ind w:left="40" w:right="40"/>
              <w:jc w:val="center"/>
              <w:rPr>
                <w:color w:val="000000"/>
                <w:sz w:val="20"/>
                <w:lang w:val="fr-FR"/>
              </w:rPr>
            </w:pPr>
            <w:r>
              <w:rPr>
                <w:color w:val="000000"/>
                <w:sz w:val="20"/>
                <w:lang w:val="fr-FR"/>
              </w:rPr>
              <w:t>45261210-9</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2EA2A6" w14:textId="77777777" w:rsidR="00C3737B" w:rsidRDefault="00C3737B">
            <w:pPr>
              <w:spacing w:before="60" w:after="40"/>
              <w:ind w:left="40" w:right="40"/>
              <w:rPr>
                <w:color w:val="000000"/>
                <w:sz w:val="20"/>
                <w:lang w:val="fr-FR"/>
              </w:rPr>
            </w:pPr>
            <w:r>
              <w:rPr>
                <w:color w:val="000000"/>
                <w:sz w:val="20"/>
                <w:lang w:val="fr-FR"/>
              </w:rPr>
              <w:t>Travaux de couverture</w:t>
            </w:r>
          </w:p>
        </w:tc>
      </w:tr>
      <w:tr w:rsidR="00C3737B" w14:paraId="66AEA888" w14:textId="77777777" w:rsidTr="003307B3">
        <w:trPr>
          <w:trHeight w:val="346"/>
        </w:trPr>
        <w:tc>
          <w:tcPr>
            <w:tcW w:w="900" w:type="dxa"/>
            <w:vMerge/>
            <w:tcBorders>
              <w:left w:val="single" w:sz="2" w:space="0" w:color="000000"/>
              <w:bottom w:val="single" w:sz="2" w:space="0" w:color="000000"/>
              <w:right w:val="single" w:sz="2" w:space="0" w:color="000000"/>
            </w:tcBorders>
            <w:tcMar>
              <w:top w:w="0" w:type="dxa"/>
              <w:left w:w="0" w:type="dxa"/>
              <w:bottom w:w="0" w:type="dxa"/>
              <w:right w:w="0" w:type="dxa"/>
            </w:tcMar>
          </w:tcPr>
          <w:p w14:paraId="4064319C" w14:textId="5DD27908" w:rsidR="00C3737B" w:rsidRDefault="00C3737B">
            <w:pPr>
              <w:spacing w:before="60" w:after="40"/>
              <w:ind w:left="40" w:right="40"/>
              <w:jc w:val="center"/>
              <w:rPr>
                <w:color w:val="000000"/>
                <w:sz w:val="20"/>
                <w:lang w:val="fr-FR"/>
              </w:rPr>
            </w:pP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ED011ED" w14:textId="77777777" w:rsidR="00C3737B" w:rsidRDefault="00C3737B">
            <w:pPr>
              <w:spacing w:before="60" w:after="40"/>
              <w:ind w:left="40" w:right="40"/>
              <w:jc w:val="center"/>
              <w:rPr>
                <w:color w:val="000000"/>
                <w:sz w:val="20"/>
                <w:lang w:val="fr-FR"/>
              </w:rPr>
            </w:pPr>
            <w:r>
              <w:rPr>
                <w:color w:val="000000"/>
                <w:sz w:val="20"/>
                <w:lang w:val="fr-FR"/>
              </w:rPr>
              <w:t>45212350-4</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4C8C48" w14:textId="77777777" w:rsidR="00C3737B" w:rsidRDefault="00C3737B">
            <w:pPr>
              <w:spacing w:before="60" w:after="40"/>
              <w:ind w:left="40" w:right="40"/>
              <w:rPr>
                <w:color w:val="000000"/>
                <w:sz w:val="20"/>
                <w:lang w:val="fr-FR"/>
              </w:rPr>
            </w:pPr>
            <w:r>
              <w:rPr>
                <w:color w:val="000000"/>
                <w:sz w:val="20"/>
                <w:lang w:val="fr-FR"/>
              </w:rPr>
              <w:t>Bâtiments présentant un intérêt historique ou architectural particulier</w:t>
            </w:r>
          </w:p>
        </w:tc>
      </w:tr>
      <w:tr w:rsidR="00C3737B" w14:paraId="13918983" w14:textId="77777777" w:rsidTr="005239FA">
        <w:trPr>
          <w:trHeight w:val="346"/>
        </w:trPr>
        <w:tc>
          <w:tcPr>
            <w:tcW w:w="900" w:type="dxa"/>
            <w:vMerge w:val="restart"/>
            <w:tcBorders>
              <w:top w:val="single" w:sz="2" w:space="0" w:color="000000"/>
              <w:left w:val="single" w:sz="2" w:space="0" w:color="000000"/>
              <w:right w:val="single" w:sz="2" w:space="0" w:color="000000"/>
            </w:tcBorders>
            <w:tcMar>
              <w:top w:w="0" w:type="dxa"/>
              <w:left w:w="0" w:type="dxa"/>
              <w:bottom w:w="0" w:type="dxa"/>
              <w:right w:w="0" w:type="dxa"/>
            </w:tcMar>
          </w:tcPr>
          <w:p w14:paraId="55844558" w14:textId="77777777" w:rsidR="00C3737B" w:rsidRDefault="00C3737B">
            <w:pPr>
              <w:spacing w:before="60" w:after="40"/>
              <w:ind w:left="40" w:right="40"/>
              <w:jc w:val="center"/>
              <w:rPr>
                <w:color w:val="000000"/>
                <w:sz w:val="20"/>
                <w:lang w:val="fr-FR"/>
              </w:rPr>
            </w:pPr>
            <w:r>
              <w:rPr>
                <w:color w:val="000000"/>
                <w:sz w:val="20"/>
                <w:lang w:val="fr-FR"/>
              </w:rPr>
              <w:t>03</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E6515F0" w14:textId="77777777" w:rsidR="00C3737B" w:rsidRDefault="00C3737B">
            <w:pPr>
              <w:spacing w:before="60" w:after="40"/>
              <w:ind w:left="40" w:right="40"/>
              <w:jc w:val="center"/>
              <w:rPr>
                <w:color w:val="000000"/>
                <w:sz w:val="20"/>
                <w:lang w:val="fr-FR"/>
              </w:rPr>
            </w:pPr>
            <w:r>
              <w:rPr>
                <w:color w:val="000000"/>
                <w:sz w:val="20"/>
                <w:lang w:val="fr-FR"/>
              </w:rPr>
              <w:t>45421150-0</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077148" w14:textId="77777777" w:rsidR="00C3737B" w:rsidRDefault="00C3737B">
            <w:pPr>
              <w:spacing w:before="60" w:after="40"/>
              <w:ind w:left="40" w:right="40"/>
              <w:rPr>
                <w:color w:val="000000"/>
                <w:sz w:val="20"/>
                <w:lang w:val="fr-FR"/>
              </w:rPr>
            </w:pPr>
            <w:r>
              <w:rPr>
                <w:color w:val="000000"/>
                <w:sz w:val="20"/>
                <w:lang w:val="fr-FR"/>
              </w:rPr>
              <w:t>Travaux d'installation de menuiseries non métalliques</w:t>
            </w:r>
          </w:p>
        </w:tc>
      </w:tr>
      <w:tr w:rsidR="00C3737B" w14:paraId="1AC10C6C" w14:textId="77777777" w:rsidTr="005239FA">
        <w:trPr>
          <w:trHeight w:val="346"/>
        </w:trPr>
        <w:tc>
          <w:tcPr>
            <w:tcW w:w="900" w:type="dxa"/>
            <w:vMerge/>
            <w:tcBorders>
              <w:left w:val="single" w:sz="2" w:space="0" w:color="000000"/>
              <w:bottom w:val="single" w:sz="2" w:space="0" w:color="000000"/>
              <w:right w:val="single" w:sz="2" w:space="0" w:color="000000"/>
            </w:tcBorders>
            <w:tcMar>
              <w:top w:w="0" w:type="dxa"/>
              <w:left w:w="0" w:type="dxa"/>
              <w:bottom w:w="0" w:type="dxa"/>
              <w:right w:w="0" w:type="dxa"/>
            </w:tcMar>
          </w:tcPr>
          <w:p w14:paraId="51551C76" w14:textId="6E7A02CB" w:rsidR="00C3737B" w:rsidRDefault="00C3737B">
            <w:pPr>
              <w:spacing w:before="60" w:after="40"/>
              <w:ind w:left="40" w:right="40"/>
              <w:jc w:val="center"/>
              <w:rPr>
                <w:color w:val="000000"/>
                <w:sz w:val="20"/>
                <w:lang w:val="fr-FR"/>
              </w:rPr>
            </w:pP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31CBB5" w14:textId="77777777" w:rsidR="00C3737B" w:rsidRDefault="00C3737B">
            <w:pPr>
              <w:spacing w:before="60" w:after="40"/>
              <w:ind w:left="40" w:right="40"/>
              <w:jc w:val="center"/>
              <w:rPr>
                <w:color w:val="000000"/>
                <w:sz w:val="20"/>
                <w:lang w:val="fr-FR"/>
              </w:rPr>
            </w:pPr>
            <w:r>
              <w:rPr>
                <w:color w:val="000000"/>
                <w:sz w:val="20"/>
                <w:lang w:val="fr-FR"/>
              </w:rPr>
              <w:t>45212350-4</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660CDBA" w14:textId="77777777" w:rsidR="00C3737B" w:rsidRDefault="00C3737B">
            <w:pPr>
              <w:spacing w:before="60" w:after="40"/>
              <w:ind w:left="40" w:right="40"/>
              <w:rPr>
                <w:color w:val="000000"/>
                <w:sz w:val="20"/>
                <w:lang w:val="fr-FR"/>
              </w:rPr>
            </w:pPr>
            <w:r>
              <w:rPr>
                <w:color w:val="000000"/>
                <w:sz w:val="20"/>
                <w:lang w:val="fr-FR"/>
              </w:rPr>
              <w:t>Bâtiments présentant un intérêt historique ou architectural particulier</w:t>
            </w:r>
          </w:p>
        </w:tc>
      </w:tr>
      <w:tr w:rsidR="00C3737B" w14:paraId="6C71ED14" w14:textId="77777777" w:rsidTr="00192216">
        <w:trPr>
          <w:trHeight w:val="346"/>
        </w:trPr>
        <w:tc>
          <w:tcPr>
            <w:tcW w:w="900" w:type="dxa"/>
            <w:vMerge w:val="restart"/>
            <w:tcBorders>
              <w:top w:val="single" w:sz="2" w:space="0" w:color="000000"/>
              <w:left w:val="single" w:sz="2" w:space="0" w:color="000000"/>
              <w:right w:val="single" w:sz="2" w:space="0" w:color="000000"/>
            </w:tcBorders>
            <w:tcMar>
              <w:top w:w="0" w:type="dxa"/>
              <w:left w:w="0" w:type="dxa"/>
              <w:bottom w:w="0" w:type="dxa"/>
              <w:right w:w="0" w:type="dxa"/>
            </w:tcMar>
          </w:tcPr>
          <w:p w14:paraId="7B065962" w14:textId="77777777" w:rsidR="00C3737B" w:rsidRDefault="00C3737B">
            <w:pPr>
              <w:spacing w:before="60" w:after="40"/>
              <w:ind w:left="40" w:right="40"/>
              <w:jc w:val="center"/>
              <w:rPr>
                <w:color w:val="000000"/>
                <w:sz w:val="20"/>
                <w:lang w:val="fr-FR"/>
              </w:rPr>
            </w:pPr>
            <w:r>
              <w:rPr>
                <w:color w:val="000000"/>
                <w:sz w:val="20"/>
                <w:lang w:val="fr-FR"/>
              </w:rPr>
              <w:t>04</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9FEFC0" w14:textId="77777777" w:rsidR="00C3737B" w:rsidRDefault="00C3737B">
            <w:pPr>
              <w:spacing w:before="60" w:after="40"/>
              <w:ind w:left="40" w:right="40"/>
              <w:jc w:val="center"/>
              <w:rPr>
                <w:color w:val="000000"/>
                <w:sz w:val="20"/>
                <w:lang w:val="fr-FR"/>
              </w:rPr>
            </w:pPr>
            <w:r>
              <w:rPr>
                <w:color w:val="000000"/>
                <w:sz w:val="20"/>
                <w:lang w:val="fr-FR"/>
              </w:rPr>
              <w:t>44316510-6</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BBD6900" w14:textId="77777777" w:rsidR="00C3737B" w:rsidRDefault="00C3737B">
            <w:pPr>
              <w:spacing w:before="60" w:after="40"/>
              <w:ind w:left="40" w:right="40"/>
              <w:rPr>
                <w:color w:val="000000"/>
                <w:sz w:val="20"/>
                <w:lang w:val="fr-FR"/>
              </w:rPr>
            </w:pPr>
            <w:r>
              <w:rPr>
                <w:color w:val="000000"/>
                <w:sz w:val="20"/>
                <w:lang w:val="fr-FR"/>
              </w:rPr>
              <w:t>Ferronnerie</w:t>
            </w:r>
          </w:p>
        </w:tc>
      </w:tr>
      <w:tr w:rsidR="00C3737B" w14:paraId="40ACE4AA" w14:textId="77777777" w:rsidTr="00192216">
        <w:trPr>
          <w:trHeight w:val="346"/>
        </w:trPr>
        <w:tc>
          <w:tcPr>
            <w:tcW w:w="900" w:type="dxa"/>
            <w:vMerge/>
            <w:tcBorders>
              <w:left w:val="single" w:sz="2" w:space="0" w:color="000000"/>
              <w:right w:val="single" w:sz="2" w:space="0" w:color="000000"/>
            </w:tcBorders>
            <w:tcMar>
              <w:top w:w="0" w:type="dxa"/>
              <w:left w:w="0" w:type="dxa"/>
              <w:bottom w:w="0" w:type="dxa"/>
              <w:right w:w="0" w:type="dxa"/>
            </w:tcMar>
          </w:tcPr>
          <w:p w14:paraId="69A10E6D" w14:textId="59CA0C3F" w:rsidR="00C3737B" w:rsidRDefault="00C3737B">
            <w:pPr>
              <w:spacing w:before="60" w:after="40"/>
              <w:ind w:left="40" w:right="40"/>
              <w:jc w:val="center"/>
              <w:rPr>
                <w:color w:val="000000"/>
                <w:sz w:val="20"/>
                <w:lang w:val="fr-FR"/>
              </w:rPr>
            </w:pP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2B356AB" w14:textId="77777777" w:rsidR="00C3737B" w:rsidRDefault="00C3737B">
            <w:pPr>
              <w:spacing w:before="60" w:after="40"/>
              <w:ind w:left="40" w:right="40"/>
              <w:jc w:val="center"/>
              <w:rPr>
                <w:color w:val="000000"/>
                <w:sz w:val="20"/>
                <w:lang w:val="fr-FR"/>
              </w:rPr>
            </w:pPr>
            <w:r>
              <w:rPr>
                <w:color w:val="000000"/>
                <w:sz w:val="20"/>
                <w:lang w:val="fr-FR"/>
              </w:rPr>
              <w:t>44316500-3</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510CD9E" w14:textId="77777777" w:rsidR="00C3737B" w:rsidRDefault="00C3737B">
            <w:pPr>
              <w:spacing w:before="60" w:after="40"/>
              <w:ind w:left="40" w:right="40"/>
              <w:rPr>
                <w:color w:val="000000"/>
                <w:sz w:val="20"/>
                <w:lang w:val="fr-FR"/>
              </w:rPr>
            </w:pPr>
            <w:r>
              <w:rPr>
                <w:color w:val="000000"/>
                <w:sz w:val="20"/>
                <w:lang w:val="fr-FR"/>
              </w:rPr>
              <w:t>Serrurerie</w:t>
            </w:r>
          </w:p>
        </w:tc>
      </w:tr>
      <w:tr w:rsidR="00C3737B" w14:paraId="5F9473B5" w14:textId="77777777" w:rsidTr="00192216">
        <w:trPr>
          <w:trHeight w:val="346"/>
        </w:trPr>
        <w:tc>
          <w:tcPr>
            <w:tcW w:w="900" w:type="dxa"/>
            <w:vMerge/>
            <w:tcBorders>
              <w:left w:val="single" w:sz="2" w:space="0" w:color="000000"/>
              <w:bottom w:val="single" w:sz="2" w:space="0" w:color="000000"/>
              <w:right w:val="single" w:sz="2" w:space="0" w:color="000000"/>
            </w:tcBorders>
            <w:tcMar>
              <w:top w:w="0" w:type="dxa"/>
              <w:left w:w="0" w:type="dxa"/>
              <w:bottom w:w="0" w:type="dxa"/>
              <w:right w:w="0" w:type="dxa"/>
            </w:tcMar>
          </w:tcPr>
          <w:p w14:paraId="43CD256D" w14:textId="3744B94F" w:rsidR="00C3737B" w:rsidRDefault="00C3737B">
            <w:pPr>
              <w:spacing w:before="60" w:after="40"/>
              <w:ind w:left="40" w:right="40"/>
              <w:jc w:val="center"/>
              <w:rPr>
                <w:color w:val="000000"/>
                <w:sz w:val="20"/>
                <w:lang w:val="fr-FR"/>
              </w:rPr>
            </w:pP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0218E01" w14:textId="77777777" w:rsidR="00C3737B" w:rsidRDefault="00C3737B">
            <w:pPr>
              <w:spacing w:before="60" w:after="40"/>
              <w:ind w:left="40" w:right="40"/>
              <w:jc w:val="center"/>
              <w:rPr>
                <w:color w:val="000000"/>
                <w:sz w:val="20"/>
                <w:lang w:val="fr-FR"/>
              </w:rPr>
            </w:pPr>
            <w:r>
              <w:rPr>
                <w:color w:val="000000"/>
                <w:sz w:val="20"/>
                <w:lang w:val="fr-FR"/>
              </w:rPr>
              <w:t>45212350-4</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519A2D" w14:textId="77777777" w:rsidR="00C3737B" w:rsidRDefault="00C3737B">
            <w:pPr>
              <w:spacing w:before="60" w:after="40"/>
              <w:ind w:left="40" w:right="40"/>
              <w:rPr>
                <w:color w:val="000000"/>
                <w:sz w:val="20"/>
                <w:lang w:val="fr-FR"/>
              </w:rPr>
            </w:pPr>
            <w:r>
              <w:rPr>
                <w:color w:val="000000"/>
                <w:sz w:val="20"/>
                <w:lang w:val="fr-FR"/>
              </w:rPr>
              <w:t>Bâtiments présentant un intérêt historique ou architectural particulier</w:t>
            </w:r>
          </w:p>
        </w:tc>
      </w:tr>
      <w:tr w:rsidR="00C3737B" w14:paraId="05B60D31" w14:textId="77777777" w:rsidTr="00783AB0">
        <w:trPr>
          <w:trHeight w:val="346"/>
        </w:trPr>
        <w:tc>
          <w:tcPr>
            <w:tcW w:w="900" w:type="dxa"/>
            <w:vMerge w:val="restart"/>
            <w:tcBorders>
              <w:top w:val="single" w:sz="2" w:space="0" w:color="000000"/>
              <w:left w:val="single" w:sz="2" w:space="0" w:color="000000"/>
              <w:right w:val="single" w:sz="2" w:space="0" w:color="000000"/>
            </w:tcBorders>
            <w:tcMar>
              <w:top w:w="0" w:type="dxa"/>
              <w:left w:w="0" w:type="dxa"/>
              <w:bottom w:w="0" w:type="dxa"/>
              <w:right w:w="0" w:type="dxa"/>
            </w:tcMar>
          </w:tcPr>
          <w:p w14:paraId="5D27CBE8" w14:textId="77777777" w:rsidR="00C3737B" w:rsidRDefault="00C3737B">
            <w:pPr>
              <w:spacing w:before="60" w:after="40"/>
              <w:ind w:left="40" w:right="40"/>
              <w:jc w:val="center"/>
              <w:rPr>
                <w:color w:val="000000"/>
                <w:sz w:val="20"/>
                <w:lang w:val="fr-FR"/>
              </w:rPr>
            </w:pPr>
            <w:r>
              <w:rPr>
                <w:color w:val="000000"/>
                <w:sz w:val="20"/>
                <w:lang w:val="fr-FR"/>
              </w:rPr>
              <w:t>05</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C6655C" w14:textId="77777777" w:rsidR="00C3737B" w:rsidRDefault="00C3737B">
            <w:pPr>
              <w:spacing w:before="60" w:after="40"/>
              <w:ind w:left="40" w:right="40"/>
              <w:jc w:val="center"/>
              <w:rPr>
                <w:color w:val="000000"/>
                <w:sz w:val="20"/>
                <w:lang w:val="fr-FR"/>
              </w:rPr>
            </w:pPr>
            <w:r>
              <w:rPr>
                <w:color w:val="000000"/>
                <w:sz w:val="20"/>
                <w:lang w:val="fr-FR"/>
              </w:rPr>
              <w:t>45317000-2</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82B71B6" w14:textId="77777777" w:rsidR="00C3737B" w:rsidRDefault="00C3737B">
            <w:pPr>
              <w:spacing w:before="60" w:after="40"/>
              <w:ind w:left="40" w:right="40"/>
              <w:rPr>
                <w:color w:val="000000"/>
                <w:sz w:val="20"/>
                <w:lang w:val="fr-FR"/>
              </w:rPr>
            </w:pPr>
            <w:r>
              <w:rPr>
                <w:color w:val="000000"/>
                <w:sz w:val="20"/>
                <w:lang w:val="fr-FR"/>
              </w:rPr>
              <w:t>Autres travaux d'installation électrique</w:t>
            </w:r>
          </w:p>
        </w:tc>
      </w:tr>
      <w:tr w:rsidR="00C3737B" w14:paraId="2CE0E144" w14:textId="77777777" w:rsidTr="00783AB0">
        <w:trPr>
          <w:trHeight w:val="346"/>
        </w:trPr>
        <w:tc>
          <w:tcPr>
            <w:tcW w:w="900" w:type="dxa"/>
            <w:vMerge/>
            <w:tcBorders>
              <w:left w:val="single" w:sz="2" w:space="0" w:color="000000"/>
              <w:bottom w:val="single" w:sz="2" w:space="0" w:color="000000"/>
              <w:right w:val="single" w:sz="2" w:space="0" w:color="000000"/>
            </w:tcBorders>
            <w:tcMar>
              <w:top w:w="0" w:type="dxa"/>
              <w:left w:w="0" w:type="dxa"/>
              <w:bottom w:w="0" w:type="dxa"/>
              <w:right w:w="0" w:type="dxa"/>
            </w:tcMar>
          </w:tcPr>
          <w:p w14:paraId="3424BB83" w14:textId="6285DF2B" w:rsidR="00C3737B" w:rsidRDefault="00C3737B">
            <w:pPr>
              <w:spacing w:before="60" w:after="40"/>
              <w:ind w:left="40" w:right="40"/>
              <w:jc w:val="center"/>
              <w:rPr>
                <w:color w:val="000000"/>
                <w:sz w:val="20"/>
                <w:lang w:val="fr-FR"/>
              </w:rPr>
            </w:pP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03A589A" w14:textId="77777777" w:rsidR="00C3737B" w:rsidRDefault="00C3737B">
            <w:pPr>
              <w:spacing w:before="60" w:after="40"/>
              <w:ind w:left="40" w:right="40"/>
              <w:jc w:val="center"/>
              <w:rPr>
                <w:color w:val="000000"/>
                <w:sz w:val="20"/>
                <w:lang w:val="fr-FR"/>
              </w:rPr>
            </w:pPr>
            <w:r>
              <w:rPr>
                <w:color w:val="000000"/>
                <w:sz w:val="20"/>
                <w:lang w:val="fr-FR"/>
              </w:rPr>
              <w:t>45212350-4</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965AE69" w14:textId="77777777" w:rsidR="00C3737B" w:rsidRDefault="00C3737B">
            <w:pPr>
              <w:spacing w:before="60" w:after="40"/>
              <w:ind w:left="40" w:right="40"/>
              <w:rPr>
                <w:color w:val="000000"/>
                <w:sz w:val="20"/>
                <w:lang w:val="fr-FR"/>
              </w:rPr>
            </w:pPr>
            <w:r>
              <w:rPr>
                <w:color w:val="000000"/>
                <w:sz w:val="20"/>
                <w:lang w:val="fr-FR"/>
              </w:rPr>
              <w:t>Bâtiments présentant un intérêt historique ou architectural particulier</w:t>
            </w:r>
          </w:p>
        </w:tc>
      </w:tr>
      <w:tr w:rsidR="00C3737B" w14:paraId="27184F29" w14:textId="77777777" w:rsidTr="00E926BF">
        <w:trPr>
          <w:trHeight w:val="346"/>
        </w:trPr>
        <w:tc>
          <w:tcPr>
            <w:tcW w:w="900" w:type="dxa"/>
            <w:vMerge w:val="restart"/>
            <w:tcBorders>
              <w:top w:val="single" w:sz="2" w:space="0" w:color="000000"/>
              <w:left w:val="single" w:sz="2" w:space="0" w:color="000000"/>
              <w:right w:val="single" w:sz="2" w:space="0" w:color="000000"/>
            </w:tcBorders>
            <w:tcMar>
              <w:top w:w="0" w:type="dxa"/>
              <w:left w:w="0" w:type="dxa"/>
              <w:bottom w:w="0" w:type="dxa"/>
              <w:right w:w="0" w:type="dxa"/>
            </w:tcMar>
          </w:tcPr>
          <w:p w14:paraId="4A2EBDE0" w14:textId="77777777" w:rsidR="00C3737B" w:rsidRDefault="00C3737B">
            <w:pPr>
              <w:spacing w:before="60" w:after="40"/>
              <w:ind w:left="40" w:right="40"/>
              <w:jc w:val="center"/>
              <w:rPr>
                <w:color w:val="000000"/>
                <w:sz w:val="20"/>
                <w:lang w:val="fr-FR"/>
              </w:rPr>
            </w:pPr>
            <w:r>
              <w:rPr>
                <w:color w:val="000000"/>
                <w:sz w:val="20"/>
                <w:lang w:val="fr-FR"/>
              </w:rPr>
              <w:t>06</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E3721D9" w14:textId="77777777" w:rsidR="00C3737B" w:rsidRDefault="00C3737B">
            <w:pPr>
              <w:spacing w:before="60" w:after="40"/>
              <w:ind w:left="40" w:right="40"/>
              <w:jc w:val="center"/>
              <w:rPr>
                <w:color w:val="000000"/>
                <w:sz w:val="20"/>
                <w:lang w:val="fr-FR"/>
              </w:rPr>
            </w:pPr>
            <w:r>
              <w:rPr>
                <w:color w:val="000000"/>
                <w:sz w:val="20"/>
                <w:lang w:val="fr-FR"/>
              </w:rPr>
              <w:t>45312311-0</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41A7C1E" w14:textId="77777777" w:rsidR="00C3737B" w:rsidRDefault="00C3737B">
            <w:pPr>
              <w:spacing w:before="60" w:after="40"/>
              <w:ind w:left="40" w:right="40"/>
              <w:rPr>
                <w:color w:val="000000"/>
                <w:sz w:val="20"/>
                <w:lang w:val="fr-FR"/>
              </w:rPr>
            </w:pPr>
            <w:r>
              <w:rPr>
                <w:color w:val="000000"/>
                <w:sz w:val="20"/>
                <w:lang w:val="fr-FR"/>
              </w:rPr>
              <w:t>Travaux d'installation de paratonnerre</w:t>
            </w:r>
          </w:p>
        </w:tc>
      </w:tr>
      <w:tr w:rsidR="00C3737B" w14:paraId="4EB71DEF" w14:textId="77777777" w:rsidTr="00E926BF">
        <w:trPr>
          <w:trHeight w:val="346"/>
        </w:trPr>
        <w:tc>
          <w:tcPr>
            <w:tcW w:w="900" w:type="dxa"/>
            <w:vMerge/>
            <w:tcBorders>
              <w:left w:val="single" w:sz="2" w:space="0" w:color="000000"/>
              <w:bottom w:val="single" w:sz="2" w:space="0" w:color="000000"/>
              <w:right w:val="single" w:sz="2" w:space="0" w:color="000000"/>
            </w:tcBorders>
            <w:tcMar>
              <w:top w:w="0" w:type="dxa"/>
              <w:left w:w="0" w:type="dxa"/>
              <w:bottom w:w="0" w:type="dxa"/>
              <w:right w:w="0" w:type="dxa"/>
            </w:tcMar>
          </w:tcPr>
          <w:p w14:paraId="49E74238" w14:textId="2A786183" w:rsidR="00C3737B" w:rsidRDefault="00C3737B">
            <w:pPr>
              <w:spacing w:before="60" w:after="40"/>
              <w:ind w:left="40" w:right="40"/>
              <w:jc w:val="center"/>
              <w:rPr>
                <w:color w:val="000000"/>
                <w:sz w:val="20"/>
                <w:lang w:val="fr-FR"/>
              </w:rPr>
            </w:pP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E43A21" w14:textId="77777777" w:rsidR="00C3737B" w:rsidRDefault="00C3737B">
            <w:pPr>
              <w:spacing w:before="60" w:after="40"/>
              <w:ind w:left="40" w:right="40"/>
              <w:jc w:val="center"/>
              <w:rPr>
                <w:color w:val="000000"/>
                <w:sz w:val="20"/>
                <w:lang w:val="fr-FR"/>
              </w:rPr>
            </w:pPr>
            <w:r>
              <w:rPr>
                <w:color w:val="000000"/>
                <w:sz w:val="20"/>
                <w:lang w:val="fr-FR"/>
              </w:rPr>
              <w:t>45212350-4</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996F163" w14:textId="77777777" w:rsidR="00C3737B" w:rsidRDefault="00C3737B">
            <w:pPr>
              <w:spacing w:before="60" w:after="40"/>
              <w:ind w:left="40" w:right="40"/>
              <w:rPr>
                <w:color w:val="000000"/>
                <w:sz w:val="20"/>
                <w:lang w:val="fr-FR"/>
              </w:rPr>
            </w:pPr>
            <w:r>
              <w:rPr>
                <w:color w:val="000000"/>
                <w:sz w:val="20"/>
                <w:lang w:val="fr-FR"/>
              </w:rPr>
              <w:t>Bâtiments présentant un intérêt historique ou architectural particulier</w:t>
            </w:r>
          </w:p>
        </w:tc>
      </w:tr>
    </w:tbl>
    <w:p w14:paraId="620431CA" w14:textId="77777777" w:rsidR="00444F70" w:rsidRDefault="007666FA">
      <w:pPr>
        <w:spacing w:after="400" w:line="240" w:lineRule="exact"/>
      </w:pPr>
      <w:r>
        <w:t xml:space="preserve"> </w:t>
      </w:r>
    </w:p>
    <w:p w14:paraId="55F6F5A9" w14:textId="77777777" w:rsidR="00444F70" w:rsidRDefault="007666FA">
      <w:pPr>
        <w:pStyle w:val="Titre2"/>
        <w:ind w:left="280"/>
        <w:rPr>
          <w:rFonts w:ascii="Times New Roman" w:hAnsi="Times New Roman" w:cs="Times New Roman"/>
          <w:i w:val="0"/>
          <w:color w:val="000000"/>
          <w:sz w:val="24"/>
          <w:lang w:val="fr-FR"/>
        </w:rPr>
      </w:pPr>
      <w:bookmarkStart w:id="12" w:name="ArtL2_RC-2-A2.8"/>
      <w:bookmarkStart w:id="13" w:name="_Toc240971381"/>
      <w:bookmarkEnd w:id="12"/>
      <w:r>
        <w:rPr>
          <w:rFonts w:ascii="Times New Roman" w:hAnsi="Times New Roman" w:cs="Times New Roman"/>
          <w:i w:val="0"/>
          <w:color w:val="000000"/>
          <w:sz w:val="24"/>
          <w:lang w:val="fr-FR"/>
        </w:rPr>
        <w:lastRenderedPageBreak/>
        <w:t>1.6 - Réalisation de prestations similaires</w:t>
      </w:r>
      <w:bookmarkEnd w:id="13"/>
    </w:p>
    <w:p w14:paraId="7E3B4815" w14:textId="77777777" w:rsidR="00444F70" w:rsidRDefault="007666FA">
      <w:pPr>
        <w:pStyle w:val="ParagrapheIndent2"/>
        <w:spacing w:after="240" w:line="230" w:lineRule="exact"/>
        <w:jc w:val="both"/>
        <w:rPr>
          <w:color w:val="000000"/>
          <w:lang w:val="fr-FR"/>
        </w:rPr>
      </w:pPr>
      <w:r>
        <w:rPr>
          <w:color w:val="000000"/>
          <w:lang w:val="fr-FR"/>
        </w:rPr>
        <w:t>Le pouvoir adjudicateur se réserve la possibilité de confier ultérieurement au titulaire du marché, en application des articles L. 2122-1 et R. 2122-7 du Code de la commande publique, un ou plusieurs nouveaux marchés ayant pour objet la réalisation de prestations similaires.</w:t>
      </w:r>
    </w:p>
    <w:p w14:paraId="434938DA" w14:textId="77777777" w:rsidR="00444F70" w:rsidRDefault="007666FA">
      <w:pPr>
        <w:pStyle w:val="Titre1"/>
        <w:shd w:val="clear" w:color="FD2456" w:fill="FD2456"/>
        <w:rPr>
          <w:rFonts w:ascii="Times New Roman" w:hAnsi="Times New Roman" w:cs="Times New Roman"/>
          <w:color w:val="FFFFFF"/>
          <w:sz w:val="28"/>
          <w:lang w:val="fr-FR"/>
        </w:rPr>
      </w:pPr>
      <w:bookmarkStart w:id="14" w:name="ArtL1_RC-2-A3"/>
      <w:bookmarkStart w:id="15" w:name="_Toc240971382"/>
      <w:bookmarkEnd w:id="14"/>
      <w:r>
        <w:rPr>
          <w:rFonts w:ascii="Times New Roman" w:hAnsi="Times New Roman" w:cs="Times New Roman"/>
          <w:color w:val="FFFFFF"/>
          <w:sz w:val="28"/>
          <w:lang w:val="fr-FR"/>
        </w:rPr>
        <w:t>2 - Conditions de la consultation</w:t>
      </w:r>
      <w:bookmarkEnd w:id="15"/>
    </w:p>
    <w:p w14:paraId="6B16DA56" w14:textId="77777777" w:rsidR="00444F70" w:rsidRDefault="007666FA">
      <w:pPr>
        <w:spacing w:line="60" w:lineRule="exact"/>
        <w:rPr>
          <w:sz w:val="6"/>
        </w:rPr>
      </w:pPr>
      <w:r>
        <w:t xml:space="preserve"> </w:t>
      </w:r>
    </w:p>
    <w:p w14:paraId="66C2F898" w14:textId="77777777" w:rsidR="00444F70" w:rsidRDefault="007666FA">
      <w:pPr>
        <w:pStyle w:val="Titre2"/>
        <w:ind w:left="280"/>
        <w:rPr>
          <w:rFonts w:ascii="Times New Roman" w:hAnsi="Times New Roman" w:cs="Times New Roman"/>
          <w:i w:val="0"/>
          <w:color w:val="000000"/>
          <w:sz w:val="24"/>
          <w:lang w:val="fr-FR"/>
        </w:rPr>
      </w:pPr>
      <w:bookmarkStart w:id="16" w:name="ArtL2_RC-2-A3.2"/>
      <w:bookmarkStart w:id="17" w:name="_Toc240971383"/>
      <w:bookmarkEnd w:id="16"/>
      <w:r>
        <w:rPr>
          <w:rFonts w:ascii="Times New Roman" w:hAnsi="Times New Roman" w:cs="Times New Roman"/>
          <w:i w:val="0"/>
          <w:color w:val="000000"/>
          <w:sz w:val="24"/>
          <w:lang w:val="fr-FR"/>
        </w:rPr>
        <w:t>2.1 - Délai de validité des offres</w:t>
      </w:r>
      <w:bookmarkEnd w:id="17"/>
    </w:p>
    <w:p w14:paraId="60C7DA06" w14:textId="77777777" w:rsidR="00444F70" w:rsidRDefault="007666FA">
      <w:pPr>
        <w:pStyle w:val="ParagrapheIndent2"/>
        <w:spacing w:after="240"/>
        <w:jc w:val="both"/>
        <w:rPr>
          <w:color w:val="000000"/>
          <w:lang w:val="fr-FR"/>
        </w:rPr>
      </w:pPr>
      <w:r>
        <w:rPr>
          <w:color w:val="000000"/>
          <w:lang w:val="fr-FR"/>
        </w:rPr>
        <w:t>Le délai de validité des offres est fixé à 120 jours à compter de la date limite de réception des offres.</w:t>
      </w:r>
    </w:p>
    <w:p w14:paraId="6E040D37" w14:textId="77777777" w:rsidR="00444F70" w:rsidRDefault="007666FA">
      <w:pPr>
        <w:pStyle w:val="Titre2"/>
        <w:ind w:left="280"/>
        <w:rPr>
          <w:rFonts w:ascii="Times New Roman" w:hAnsi="Times New Roman" w:cs="Times New Roman"/>
          <w:i w:val="0"/>
          <w:color w:val="000000"/>
          <w:sz w:val="24"/>
          <w:lang w:val="fr-FR"/>
        </w:rPr>
      </w:pPr>
      <w:bookmarkStart w:id="18" w:name="ArtL2_RC-2-A3.3"/>
      <w:bookmarkStart w:id="19" w:name="_Toc240971384"/>
      <w:bookmarkEnd w:id="18"/>
      <w:r>
        <w:rPr>
          <w:rFonts w:ascii="Times New Roman" w:hAnsi="Times New Roman" w:cs="Times New Roman"/>
          <w:i w:val="0"/>
          <w:color w:val="000000"/>
          <w:sz w:val="24"/>
          <w:lang w:val="fr-FR"/>
        </w:rPr>
        <w:t>2.2 - Forme juridique du groupement</w:t>
      </w:r>
      <w:bookmarkEnd w:id="19"/>
    </w:p>
    <w:p w14:paraId="2C7BEC8B" w14:textId="77777777" w:rsidR="00444F70" w:rsidRDefault="007666FA">
      <w:pPr>
        <w:pStyle w:val="ParagrapheIndent2"/>
        <w:spacing w:after="240"/>
        <w:jc w:val="both"/>
        <w:rPr>
          <w:color w:val="000000"/>
          <w:lang w:val="fr-FR"/>
        </w:rPr>
      </w:pPr>
      <w:r>
        <w:rPr>
          <w:color w:val="000000"/>
          <w:lang w:val="fr-FR"/>
        </w:rPr>
        <w:t>Le pouvoir adjudicateur ne souhaite imposer aucune forme de groupement à l'attributaire du marché.</w:t>
      </w:r>
    </w:p>
    <w:p w14:paraId="292E6A30" w14:textId="77777777" w:rsidR="00444F70" w:rsidRDefault="007666FA">
      <w:pPr>
        <w:pStyle w:val="Titre2"/>
        <w:ind w:left="280"/>
        <w:rPr>
          <w:rFonts w:ascii="Times New Roman" w:hAnsi="Times New Roman" w:cs="Times New Roman"/>
          <w:i w:val="0"/>
          <w:color w:val="000000"/>
          <w:sz w:val="24"/>
          <w:lang w:val="fr-FR"/>
        </w:rPr>
      </w:pPr>
      <w:bookmarkStart w:id="20" w:name="ArtL2_RC-2-A3.5"/>
      <w:bookmarkStart w:id="21" w:name="_Toc240971385"/>
      <w:bookmarkEnd w:id="20"/>
      <w:r>
        <w:rPr>
          <w:rFonts w:ascii="Times New Roman" w:hAnsi="Times New Roman" w:cs="Times New Roman"/>
          <w:i w:val="0"/>
          <w:color w:val="000000"/>
          <w:sz w:val="24"/>
          <w:lang w:val="fr-FR"/>
        </w:rPr>
        <w:t>2.3 - Variantes</w:t>
      </w:r>
      <w:bookmarkEnd w:id="21"/>
    </w:p>
    <w:p w14:paraId="74AC772B" w14:textId="77777777" w:rsidR="00444F70" w:rsidRDefault="007666FA">
      <w:pPr>
        <w:pStyle w:val="ParagrapheIndent2"/>
        <w:spacing w:after="240"/>
        <w:jc w:val="both"/>
        <w:rPr>
          <w:color w:val="000000"/>
          <w:lang w:val="fr-FR"/>
        </w:rPr>
      </w:pPr>
      <w:r>
        <w:rPr>
          <w:color w:val="000000"/>
          <w:lang w:val="fr-FR"/>
        </w:rPr>
        <w:t>Aucune variante n'est autorisée.</w:t>
      </w:r>
    </w:p>
    <w:p w14:paraId="1764B49E" w14:textId="49C364F9" w:rsidR="00444F70" w:rsidRDefault="007666FA">
      <w:pPr>
        <w:pStyle w:val="Titre2"/>
        <w:ind w:left="280"/>
        <w:rPr>
          <w:rFonts w:ascii="Times New Roman" w:hAnsi="Times New Roman" w:cs="Times New Roman"/>
          <w:i w:val="0"/>
          <w:color w:val="000000"/>
          <w:sz w:val="24"/>
          <w:lang w:val="fr-FR"/>
        </w:rPr>
      </w:pPr>
      <w:bookmarkStart w:id="22" w:name="ArtL2_RC-2-A3.7"/>
      <w:bookmarkStart w:id="23" w:name="_Toc240971386"/>
      <w:bookmarkEnd w:id="22"/>
      <w:r>
        <w:rPr>
          <w:rFonts w:ascii="Times New Roman" w:hAnsi="Times New Roman" w:cs="Times New Roman"/>
          <w:i w:val="0"/>
          <w:color w:val="000000"/>
          <w:sz w:val="24"/>
          <w:lang w:val="fr-FR"/>
        </w:rPr>
        <w:t>2.4 - Prestations supplémentaires éventuelles</w:t>
      </w:r>
      <w:r w:rsidR="00C3737B">
        <w:rPr>
          <w:rFonts w:ascii="Times New Roman" w:hAnsi="Times New Roman" w:cs="Times New Roman"/>
          <w:i w:val="0"/>
          <w:color w:val="000000"/>
          <w:sz w:val="24"/>
          <w:lang w:val="fr-FR"/>
        </w:rPr>
        <w:t xml:space="preserve"> (PSE)</w:t>
      </w:r>
      <w:bookmarkEnd w:id="23"/>
    </w:p>
    <w:p w14:paraId="0D71DEF4" w14:textId="77777777" w:rsidR="00444F70" w:rsidRDefault="007666FA">
      <w:pPr>
        <w:pStyle w:val="ParagrapheIndent2"/>
        <w:spacing w:line="230" w:lineRule="exact"/>
        <w:jc w:val="both"/>
        <w:rPr>
          <w:color w:val="000000"/>
          <w:lang w:val="fr-FR"/>
        </w:rPr>
      </w:pPr>
      <w:r>
        <w:rPr>
          <w:color w:val="000000"/>
          <w:lang w:val="fr-FR"/>
        </w:rPr>
        <w:t>Les candidats ont l'obligation de faire une proposition pour chacune des prestations supplémentaires éventuelles suivantes :</w:t>
      </w:r>
    </w:p>
    <w:p w14:paraId="6482EA0A" w14:textId="77777777" w:rsidR="00444F70" w:rsidRDefault="00444F70">
      <w:pPr>
        <w:pStyle w:val="ParagrapheIndent2"/>
        <w:spacing w:line="230" w:lineRule="exact"/>
        <w:jc w:val="both"/>
        <w:rPr>
          <w:color w:val="000000"/>
          <w:lang w:val="fr-FR"/>
        </w:rPr>
      </w:pPr>
    </w:p>
    <w:tbl>
      <w:tblPr>
        <w:tblW w:w="0" w:type="auto"/>
        <w:tblInd w:w="500" w:type="dxa"/>
        <w:tblLayout w:type="fixed"/>
        <w:tblLook w:val="04A0" w:firstRow="1" w:lastRow="0" w:firstColumn="1" w:lastColumn="0" w:noHBand="0" w:noVBand="1"/>
      </w:tblPr>
      <w:tblGrid>
        <w:gridCol w:w="1100"/>
        <w:gridCol w:w="900"/>
        <w:gridCol w:w="2000"/>
        <w:gridCol w:w="4600"/>
      </w:tblGrid>
      <w:tr w:rsidR="00444F70" w14:paraId="047A7807" w14:textId="77777777">
        <w:trPr>
          <w:trHeight w:val="292"/>
        </w:trPr>
        <w:tc>
          <w:tcPr>
            <w:tcW w:w="11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D5972B4" w14:textId="77777777" w:rsidR="00444F70" w:rsidRDefault="007666FA">
            <w:pPr>
              <w:spacing w:before="20" w:after="20"/>
              <w:ind w:left="40" w:right="40"/>
              <w:jc w:val="center"/>
              <w:rPr>
                <w:color w:val="000000"/>
                <w:sz w:val="20"/>
                <w:lang w:val="fr-FR"/>
              </w:rPr>
            </w:pPr>
            <w:r>
              <w:rPr>
                <w:color w:val="000000"/>
                <w:sz w:val="20"/>
                <w:lang w:val="fr-FR"/>
              </w:rPr>
              <w:t>Lot(s)</w:t>
            </w:r>
          </w:p>
        </w:tc>
        <w:tc>
          <w:tcPr>
            <w:tcW w:w="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B921A8A" w14:textId="77777777" w:rsidR="00444F70" w:rsidRDefault="007666FA">
            <w:pPr>
              <w:spacing w:before="40"/>
              <w:jc w:val="center"/>
              <w:rPr>
                <w:color w:val="000000"/>
                <w:sz w:val="20"/>
                <w:lang w:val="fr-FR"/>
              </w:rPr>
            </w:pPr>
            <w:r>
              <w:rPr>
                <w:color w:val="000000"/>
                <w:sz w:val="20"/>
                <w:lang w:val="fr-FR"/>
              </w:rPr>
              <w:t>Code</w:t>
            </w:r>
          </w:p>
        </w:tc>
        <w:tc>
          <w:tcPr>
            <w:tcW w:w="2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F10EDFB" w14:textId="77777777" w:rsidR="00444F70" w:rsidRDefault="007666FA">
            <w:pPr>
              <w:spacing w:before="40"/>
              <w:jc w:val="center"/>
              <w:rPr>
                <w:color w:val="000000"/>
                <w:sz w:val="20"/>
                <w:lang w:val="fr-FR"/>
              </w:rPr>
            </w:pPr>
            <w:r>
              <w:rPr>
                <w:color w:val="000000"/>
                <w:sz w:val="20"/>
                <w:lang w:val="fr-FR"/>
              </w:rPr>
              <w:t>Libelle</w:t>
            </w:r>
          </w:p>
        </w:tc>
        <w:tc>
          <w:tcPr>
            <w:tcW w:w="4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786ABD1" w14:textId="77777777" w:rsidR="00444F70" w:rsidRDefault="007666FA">
            <w:pPr>
              <w:spacing w:before="40"/>
              <w:jc w:val="center"/>
              <w:rPr>
                <w:color w:val="000000"/>
                <w:sz w:val="20"/>
                <w:lang w:val="fr-FR"/>
              </w:rPr>
            </w:pPr>
            <w:r>
              <w:rPr>
                <w:color w:val="000000"/>
                <w:sz w:val="20"/>
                <w:lang w:val="fr-FR"/>
              </w:rPr>
              <w:t>Description</w:t>
            </w:r>
          </w:p>
        </w:tc>
      </w:tr>
      <w:tr w:rsidR="00444F70" w14:paraId="3E9CAF43" w14:textId="77777777">
        <w:trPr>
          <w:trHeight w:val="598"/>
        </w:trPr>
        <w:tc>
          <w:tcPr>
            <w:tcW w:w="11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95B44D6" w14:textId="77777777" w:rsidR="00444F70" w:rsidRDefault="007666FA">
            <w:pPr>
              <w:spacing w:before="60" w:after="40"/>
              <w:ind w:left="40" w:right="40"/>
              <w:jc w:val="center"/>
              <w:rPr>
                <w:color w:val="000000"/>
                <w:sz w:val="20"/>
                <w:lang w:val="fr-FR"/>
              </w:rPr>
            </w:pPr>
            <w:r>
              <w:rPr>
                <w:color w:val="000000"/>
                <w:sz w:val="20"/>
                <w:lang w:val="fr-FR"/>
              </w:rPr>
              <w:t>01</w:t>
            </w:r>
          </w:p>
        </w:tc>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6CAA98" w14:textId="77777777" w:rsidR="00444F70" w:rsidRDefault="007666FA">
            <w:pPr>
              <w:spacing w:before="240" w:after="80"/>
              <w:jc w:val="center"/>
              <w:rPr>
                <w:color w:val="000000"/>
                <w:sz w:val="20"/>
                <w:lang w:val="fr-FR"/>
              </w:rPr>
            </w:pPr>
            <w:r>
              <w:rPr>
                <w:color w:val="000000"/>
                <w:sz w:val="20"/>
                <w:lang w:val="fr-FR"/>
              </w:rPr>
              <w:t>1</w:t>
            </w:r>
          </w:p>
        </w:tc>
        <w:tc>
          <w:tcPr>
            <w:tcW w:w="2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D975C9" w14:textId="77777777" w:rsidR="00444F70" w:rsidRDefault="007666FA">
            <w:pPr>
              <w:spacing w:line="230" w:lineRule="exact"/>
              <w:ind w:left="80" w:right="80"/>
              <w:rPr>
                <w:color w:val="000000"/>
                <w:sz w:val="20"/>
                <w:lang w:val="fr-FR"/>
              </w:rPr>
            </w:pPr>
            <w:r>
              <w:rPr>
                <w:color w:val="000000"/>
                <w:sz w:val="20"/>
                <w:lang w:val="fr-FR"/>
              </w:rPr>
              <w:t>Tranche ferme - Remplacement des bancs du petit jardin</w:t>
            </w:r>
          </w:p>
        </w:tc>
        <w:tc>
          <w:tcPr>
            <w:tcW w:w="4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88A7DD" w14:textId="77777777" w:rsidR="00444F70" w:rsidRDefault="007666FA">
            <w:pPr>
              <w:spacing w:before="100" w:after="20" w:line="230" w:lineRule="exact"/>
              <w:ind w:left="80" w:right="80"/>
              <w:rPr>
                <w:color w:val="000000"/>
                <w:sz w:val="20"/>
                <w:lang w:val="fr-FR"/>
              </w:rPr>
            </w:pPr>
            <w:r>
              <w:rPr>
                <w:color w:val="000000"/>
                <w:sz w:val="20"/>
                <w:lang w:val="fr-FR"/>
              </w:rPr>
              <w:t>Réalisation de plots en béton armé pour fixation des bancs</w:t>
            </w:r>
          </w:p>
        </w:tc>
      </w:tr>
      <w:tr w:rsidR="00444F70" w14:paraId="7C6616FF" w14:textId="77777777">
        <w:trPr>
          <w:trHeight w:val="796"/>
        </w:trPr>
        <w:tc>
          <w:tcPr>
            <w:tcW w:w="11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BFC7F59" w14:textId="77777777" w:rsidR="00444F70" w:rsidRDefault="007666FA">
            <w:pPr>
              <w:spacing w:before="60" w:after="40"/>
              <w:ind w:left="40" w:right="40"/>
              <w:jc w:val="center"/>
              <w:rPr>
                <w:color w:val="000000"/>
                <w:sz w:val="20"/>
                <w:lang w:val="fr-FR"/>
              </w:rPr>
            </w:pPr>
            <w:r>
              <w:rPr>
                <w:color w:val="000000"/>
                <w:sz w:val="20"/>
                <w:lang w:val="fr-FR"/>
              </w:rPr>
              <w:t>02</w:t>
            </w:r>
          </w:p>
        </w:tc>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0AE4349" w14:textId="77777777" w:rsidR="00444F70" w:rsidRDefault="007666FA">
            <w:pPr>
              <w:spacing w:before="360" w:after="120"/>
              <w:jc w:val="center"/>
              <w:rPr>
                <w:color w:val="000000"/>
                <w:sz w:val="20"/>
                <w:lang w:val="fr-FR"/>
              </w:rPr>
            </w:pPr>
            <w:r>
              <w:rPr>
                <w:color w:val="000000"/>
                <w:sz w:val="20"/>
                <w:lang w:val="fr-FR"/>
              </w:rPr>
              <w:t>1</w:t>
            </w:r>
          </w:p>
        </w:tc>
        <w:tc>
          <w:tcPr>
            <w:tcW w:w="2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582C12" w14:textId="188DC6C4" w:rsidR="00444F70" w:rsidRDefault="007666FA">
            <w:pPr>
              <w:spacing w:line="230" w:lineRule="exact"/>
              <w:ind w:left="80" w:right="80"/>
              <w:rPr>
                <w:color w:val="000000"/>
                <w:sz w:val="20"/>
                <w:lang w:val="fr-FR"/>
              </w:rPr>
            </w:pPr>
            <w:r>
              <w:rPr>
                <w:color w:val="000000"/>
                <w:sz w:val="20"/>
                <w:lang w:val="fr-FR"/>
              </w:rPr>
              <w:t xml:space="preserve">Tranche optionnelle 1 - Système de collecte des </w:t>
            </w:r>
            <w:r w:rsidR="00C3737B">
              <w:rPr>
                <w:color w:val="000000"/>
                <w:sz w:val="20"/>
                <w:lang w:val="fr-FR"/>
              </w:rPr>
              <w:t>eaux</w:t>
            </w:r>
            <w:r>
              <w:rPr>
                <w:color w:val="000000"/>
                <w:sz w:val="20"/>
                <w:lang w:val="fr-FR"/>
              </w:rPr>
              <w:t xml:space="preserve"> pluviales en cuivre</w:t>
            </w:r>
          </w:p>
        </w:tc>
        <w:tc>
          <w:tcPr>
            <w:tcW w:w="4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99FA599" w14:textId="77777777" w:rsidR="00444F70" w:rsidRDefault="007666FA">
            <w:pPr>
              <w:spacing w:line="230" w:lineRule="exact"/>
              <w:ind w:left="80" w:right="80"/>
              <w:rPr>
                <w:color w:val="000000"/>
                <w:sz w:val="20"/>
                <w:lang w:val="fr-FR"/>
              </w:rPr>
            </w:pPr>
            <w:r>
              <w:rPr>
                <w:color w:val="000000"/>
                <w:sz w:val="20"/>
                <w:lang w:val="fr-FR"/>
              </w:rPr>
              <w:t>Fourniture et pose de gouttières en cuivre</w:t>
            </w:r>
          </w:p>
          <w:p w14:paraId="2CA0D08D" w14:textId="77777777" w:rsidR="00444F70" w:rsidRDefault="007666FA">
            <w:pPr>
              <w:spacing w:line="230" w:lineRule="exact"/>
              <w:ind w:left="80" w:right="80"/>
              <w:rPr>
                <w:color w:val="000000"/>
                <w:sz w:val="20"/>
                <w:lang w:val="fr-FR"/>
              </w:rPr>
            </w:pPr>
            <w:r>
              <w:rPr>
                <w:color w:val="000000"/>
                <w:sz w:val="20"/>
                <w:lang w:val="fr-FR"/>
              </w:rPr>
              <w:t>Fourniture et pose de naissance en cuivre</w:t>
            </w:r>
          </w:p>
          <w:p w14:paraId="306D6F44" w14:textId="77777777" w:rsidR="00444F70" w:rsidRDefault="007666FA">
            <w:pPr>
              <w:spacing w:line="230" w:lineRule="exact"/>
              <w:ind w:left="80" w:right="80"/>
              <w:rPr>
                <w:color w:val="000000"/>
                <w:sz w:val="20"/>
                <w:lang w:val="fr-FR"/>
              </w:rPr>
            </w:pPr>
            <w:r>
              <w:rPr>
                <w:color w:val="000000"/>
                <w:sz w:val="20"/>
                <w:lang w:val="fr-FR"/>
              </w:rPr>
              <w:t>Fourniture et pose de tuyau de descentes en cuivre</w:t>
            </w:r>
          </w:p>
          <w:p w14:paraId="71524676" w14:textId="77777777" w:rsidR="00444F70" w:rsidRDefault="007666FA">
            <w:pPr>
              <w:spacing w:line="230" w:lineRule="exact"/>
              <w:ind w:left="80" w:right="80"/>
              <w:rPr>
                <w:color w:val="000000"/>
                <w:sz w:val="20"/>
                <w:lang w:val="fr-FR"/>
              </w:rPr>
            </w:pPr>
            <w:r>
              <w:rPr>
                <w:color w:val="000000"/>
                <w:sz w:val="20"/>
                <w:lang w:val="fr-FR"/>
              </w:rPr>
              <w:t>Fourniture et pose d'une boîte à eau en cuivre</w:t>
            </w:r>
          </w:p>
        </w:tc>
      </w:tr>
      <w:tr w:rsidR="00444F70" w14:paraId="0186E1A5" w14:textId="77777777">
        <w:trPr>
          <w:trHeight w:val="796"/>
        </w:trPr>
        <w:tc>
          <w:tcPr>
            <w:tcW w:w="11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38D37D5" w14:textId="77777777" w:rsidR="00444F70" w:rsidRDefault="007666FA">
            <w:pPr>
              <w:spacing w:before="60" w:after="40"/>
              <w:ind w:left="40" w:right="40"/>
              <w:jc w:val="center"/>
              <w:rPr>
                <w:color w:val="000000"/>
                <w:sz w:val="20"/>
                <w:lang w:val="fr-FR"/>
              </w:rPr>
            </w:pPr>
            <w:r>
              <w:rPr>
                <w:color w:val="000000"/>
                <w:sz w:val="20"/>
                <w:lang w:val="fr-FR"/>
              </w:rPr>
              <w:t>02</w:t>
            </w:r>
          </w:p>
        </w:tc>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BA3E8AF" w14:textId="77777777" w:rsidR="00444F70" w:rsidRDefault="007666FA">
            <w:pPr>
              <w:spacing w:before="360" w:after="120"/>
              <w:jc w:val="center"/>
              <w:rPr>
                <w:color w:val="000000"/>
                <w:sz w:val="20"/>
                <w:lang w:val="fr-FR"/>
              </w:rPr>
            </w:pPr>
            <w:r>
              <w:rPr>
                <w:color w:val="000000"/>
                <w:sz w:val="20"/>
                <w:lang w:val="fr-FR"/>
              </w:rPr>
              <w:t>2</w:t>
            </w:r>
          </w:p>
        </w:tc>
        <w:tc>
          <w:tcPr>
            <w:tcW w:w="2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223042" w14:textId="77777777" w:rsidR="00444F70" w:rsidRDefault="007666FA">
            <w:pPr>
              <w:spacing w:line="230" w:lineRule="exact"/>
              <w:ind w:left="80" w:right="80"/>
              <w:rPr>
                <w:color w:val="000000"/>
                <w:sz w:val="20"/>
                <w:lang w:val="fr-FR"/>
              </w:rPr>
            </w:pPr>
            <w:r>
              <w:rPr>
                <w:color w:val="000000"/>
                <w:sz w:val="20"/>
                <w:lang w:val="fr-FR"/>
              </w:rPr>
              <w:t>Tranche optionnelle 2 - Système de collecte des eaux pluviales en cuivre</w:t>
            </w:r>
          </w:p>
        </w:tc>
        <w:tc>
          <w:tcPr>
            <w:tcW w:w="4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A20DAB" w14:textId="77777777" w:rsidR="00444F70" w:rsidRDefault="007666FA">
            <w:pPr>
              <w:spacing w:before="100" w:line="230" w:lineRule="exact"/>
              <w:ind w:left="80" w:right="80"/>
              <w:rPr>
                <w:color w:val="000000"/>
                <w:sz w:val="20"/>
                <w:lang w:val="fr-FR"/>
              </w:rPr>
            </w:pPr>
            <w:r>
              <w:rPr>
                <w:color w:val="000000"/>
                <w:sz w:val="20"/>
                <w:lang w:val="fr-FR"/>
              </w:rPr>
              <w:t>Fourniture et pose de gouttières en cuivre</w:t>
            </w:r>
          </w:p>
          <w:p w14:paraId="6FF35413" w14:textId="77777777" w:rsidR="00444F70" w:rsidRDefault="007666FA">
            <w:pPr>
              <w:spacing w:before="100" w:line="230" w:lineRule="exact"/>
              <w:ind w:left="80" w:right="80"/>
              <w:rPr>
                <w:color w:val="000000"/>
                <w:sz w:val="20"/>
                <w:lang w:val="fr-FR"/>
              </w:rPr>
            </w:pPr>
            <w:r>
              <w:rPr>
                <w:color w:val="000000"/>
                <w:sz w:val="20"/>
                <w:lang w:val="fr-FR"/>
              </w:rPr>
              <w:t>Fourniture et pose de naissance en cuivre</w:t>
            </w:r>
          </w:p>
          <w:p w14:paraId="64ED5FF3" w14:textId="77777777" w:rsidR="00444F70" w:rsidRDefault="007666FA">
            <w:pPr>
              <w:spacing w:before="100" w:after="40" w:line="230" w:lineRule="exact"/>
              <w:ind w:left="80" w:right="80"/>
              <w:rPr>
                <w:color w:val="000000"/>
                <w:sz w:val="20"/>
                <w:lang w:val="fr-FR"/>
              </w:rPr>
            </w:pPr>
            <w:r>
              <w:rPr>
                <w:color w:val="000000"/>
                <w:sz w:val="20"/>
                <w:lang w:val="fr-FR"/>
              </w:rPr>
              <w:t>Fourniture et pose de tuyau de descentes en cuivre</w:t>
            </w:r>
          </w:p>
        </w:tc>
      </w:tr>
    </w:tbl>
    <w:p w14:paraId="52AD38D5" w14:textId="77777777" w:rsidR="00444F70" w:rsidRPr="00EF0AC2" w:rsidRDefault="00444F70" w:rsidP="00EF0AC2">
      <w:pPr>
        <w:pStyle w:val="Sansinterligne"/>
        <w:rPr>
          <w:sz w:val="20"/>
          <w:szCs w:val="20"/>
          <w:lang w:val="fr-FR"/>
        </w:rPr>
      </w:pPr>
    </w:p>
    <w:p w14:paraId="5A6A2BE7" w14:textId="0432F20B" w:rsidR="00444F70" w:rsidRPr="00EF0AC2" w:rsidRDefault="00C3737B" w:rsidP="00EF0AC2">
      <w:pPr>
        <w:pStyle w:val="Sansinterligne"/>
        <w:rPr>
          <w:sz w:val="20"/>
          <w:szCs w:val="20"/>
          <w:lang w:val="fr-FR"/>
        </w:rPr>
      </w:pPr>
      <w:r w:rsidRPr="00EF0AC2">
        <w:rPr>
          <w:sz w:val="20"/>
          <w:szCs w:val="20"/>
          <w:lang w:val="fr-FR"/>
        </w:rPr>
        <w:t xml:space="preserve">La réponse aux PSE est obligatoire. </w:t>
      </w:r>
      <w:r w:rsidR="007666FA" w:rsidRPr="00EF0AC2">
        <w:rPr>
          <w:sz w:val="20"/>
          <w:szCs w:val="20"/>
          <w:lang w:val="fr-FR"/>
        </w:rPr>
        <w:t>L'absence de ces prestations dans l'offre du candidat rendra cette dernière irrégulière et imposera son rejet.</w:t>
      </w:r>
    </w:p>
    <w:p w14:paraId="3B401033" w14:textId="1F046393" w:rsidR="00EF0AC2" w:rsidRDefault="00EF0AC2" w:rsidP="00EF0AC2">
      <w:pPr>
        <w:pStyle w:val="Sansinterligne"/>
        <w:rPr>
          <w:sz w:val="20"/>
          <w:szCs w:val="20"/>
          <w:lang w:val="fr-FR"/>
        </w:rPr>
      </w:pPr>
    </w:p>
    <w:p w14:paraId="44CAC304" w14:textId="65349C5B" w:rsidR="00C806FF" w:rsidRPr="000E17B6" w:rsidRDefault="00C806FF" w:rsidP="00EF0AC2">
      <w:pPr>
        <w:pStyle w:val="Sansinterligne"/>
        <w:rPr>
          <w:b/>
          <w:bCs/>
          <w:sz w:val="20"/>
          <w:szCs w:val="20"/>
          <w:u w:val="single"/>
          <w:lang w:val="fr-FR"/>
        </w:rPr>
      </w:pPr>
      <w:r w:rsidRPr="000E17B6">
        <w:rPr>
          <w:b/>
          <w:bCs/>
          <w:sz w:val="20"/>
          <w:szCs w:val="20"/>
          <w:u w:val="single"/>
          <w:lang w:val="fr-FR"/>
        </w:rPr>
        <w:t xml:space="preserve">Lot n°2 – PSE n°1 : </w:t>
      </w:r>
      <w:r w:rsidRPr="000E17B6">
        <w:rPr>
          <w:b/>
          <w:bCs/>
          <w:color w:val="000000"/>
          <w:sz w:val="20"/>
          <w:u w:val="single"/>
          <w:lang w:val="fr-FR"/>
        </w:rPr>
        <w:t>Système de collecte des eaux pluviales en cuivre et PSE n°2 : Système de collecte des eaux pluviales en cuivre</w:t>
      </w:r>
    </w:p>
    <w:p w14:paraId="1DFAEAA8" w14:textId="0C68787F" w:rsidR="00C806FF" w:rsidRPr="000E17B6" w:rsidRDefault="00C806FF" w:rsidP="00EF0AC2">
      <w:pPr>
        <w:pStyle w:val="Sansinterligne"/>
        <w:rPr>
          <w:sz w:val="20"/>
          <w:szCs w:val="20"/>
          <w:lang w:val="fr-FR"/>
        </w:rPr>
      </w:pPr>
      <w:r w:rsidRPr="000E17B6">
        <w:rPr>
          <w:sz w:val="20"/>
          <w:szCs w:val="20"/>
          <w:lang w:val="fr-FR"/>
        </w:rPr>
        <w:t>Les PSE du lot n°2 sont rattachées à des tranches optionnelles.</w:t>
      </w:r>
    </w:p>
    <w:p w14:paraId="152A9BC2" w14:textId="77777777" w:rsidR="00C806FF" w:rsidRPr="000E17B6" w:rsidRDefault="00C806FF" w:rsidP="00EF0AC2">
      <w:pPr>
        <w:pStyle w:val="Sansinterligne"/>
        <w:rPr>
          <w:sz w:val="20"/>
          <w:szCs w:val="20"/>
          <w:lang w:val="fr-FR"/>
        </w:rPr>
      </w:pPr>
    </w:p>
    <w:p w14:paraId="3AA81232" w14:textId="7830D065" w:rsidR="00C806FF" w:rsidRPr="000E17B6" w:rsidRDefault="00C806FF" w:rsidP="00EF0AC2">
      <w:pPr>
        <w:pStyle w:val="Sansinterligne"/>
        <w:rPr>
          <w:sz w:val="20"/>
          <w:szCs w:val="20"/>
          <w:lang w:val="fr-FR"/>
        </w:rPr>
      </w:pPr>
      <w:r w:rsidRPr="000E17B6">
        <w:rPr>
          <w:sz w:val="20"/>
          <w:szCs w:val="20"/>
          <w:lang w:val="fr-FR"/>
        </w:rPr>
        <w:t>Le pouvoir adjudicateur se réserve la possibilité de retenir ou non chacune des PSE lors de l’attribution du marché.</w:t>
      </w:r>
    </w:p>
    <w:p w14:paraId="59F2D0E1" w14:textId="4A699573" w:rsidR="00C806FF" w:rsidRPr="000E17B6" w:rsidRDefault="00C806FF" w:rsidP="00EF0AC2">
      <w:pPr>
        <w:pStyle w:val="Sansinterligne"/>
        <w:rPr>
          <w:sz w:val="20"/>
          <w:szCs w:val="20"/>
          <w:lang w:val="fr-FR"/>
        </w:rPr>
      </w:pPr>
      <w:r w:rsidRPr="000E17B6">
        <w:rPr>
          <w:sz w:val="20"/>
          <w:szCs w:val="20"/>
          <w:lang w:val="fr-FR"/>
        </w:rPr>
        <w:t>La décision de retenir une PSE à l’attribution n’emporte, toutefois, pas d’ordre d’exécution de celle-ci.</w:t>
      </w:r>
    </w:p>
    <w:p w14:paraId="363D70A2" w14:textId="77777777" w:rsidR="00C806FF" w:rsidRPr="000E17B6" w:rsidRDefault="00C806FF" w:rsidP="00EF0AC2">
      <w:pPr>
        <w:pStyle w:val="Sansinterligne"/>
        <w:rPr>
          <w:sz w:val="20"/>
          <w:szCs w:val="20"/>
          <w:lang w:val="fr-FR"/>
        </w:rPr>
      </w:pPr>
    </w:p>
    <w:p w14:paraId="7B4593FF" w14:textId="4245CD02" w:rsidR="00C806FF" w:rsidRPr="000E17B6" w:rsidRDefault="00C806FF" w:rsidP="00EF0AC2">
      <w:pPr>
        <w:pStyle w:val="Sansinterligne"/>
        <w:rPr>
          <w:sz w:val="20"/>
          <w:szCs w:val="20"/>
          <w:lang w:val="fr-FR"/>
        </w:rPr>
      </w:pPr>
      <w:r w:rsidRPr="000E17B6">
        <w:rPr>
          <w:sz w:val="20"/>
          <w:szCs w:val="20"/>
          <w:lang w:val="fr-FR"/>
        </w:rPr>
        <w:t>Chaque PSE étant indissociablement liée à une tranche optionnelle, son exécution est conditionnée à l’affermissement de ladite tranche.</w:t>
      </w:r>
    </w:p>
    <w:p w14:paraId="674408E1" w14:textId="77777777" w:rsidR="00C806FF" w:rsidRPr="000E17B6" w:rsidRDefault="00C806FF" w:rsidP="00EF0AC2">
      <w:pPr>
        <w:pStyle w:val="Sansinterligne"/>
        <w:rPr>
          <w:sz w:val="20"/>
          <w:szCs w:val="20"/>
          <w:lang w:val="fr-FR"/>
        </w:rPr>
      </w:pPr>
    </w:p>
    <w:p w14:paraId="2E724B92" w14:textId="457F270C" w:rsidR="00C806FF" w:rsidRPr="000E17B6" w:rsidRDefault="00C806FF" w:rsidP="00EF0AC2">
      <w:pPr>
        <w:pStyle w:val="Sansinterligne"/>
        <w:rPr>
          <w:sz w:val="20"/>
          <w:szCs w:val="20"/>
          <w:lang w:val="fr-FR"/>
        </w:rPr>
      </w:pPr>
      <w:r w:rsidRPr="000E17B6">
        <w:rPr>
          <w:sz w:val="20"/>
          <w:szCs w:val="20"/>
          <w:lang w:val="fr-FR"/>
        </w:rPr>
        <w:t>En conséquence, lorsqu’une PSE a été retenue à l’attribution mais que la tranche optionnelle n’est pas affermie, cette PSE ne donne lieu à aucune exécution, ni à aucune indemnisation ou rémunération.</w:t>
      </w:r>
    </w:p>
    <w:p w14:paraId="77FFEEB6" w14:textId="77777777" w:rsidR="00C806FF" w:rsidRPr="000E17B6" w:rsidRDefault="00C806FF" w:rsidP="00EF0AC2">
      <w:pPr>
        <w:pStyle w:val="Sansinterligne"/>
        <w:rPr>
          <w:sz w:val="20"/>
          <w:szCs w:val="20"/>
          <w:lang w:val="fr-FR"/>
        </w:rPr>
      </w:pPr>
    </w:p>
    <w:p w14:paraId="142FE80F" w14:textId="1450732D" w:rsidR="00EF0AC2" w:rsidRPr="000E17B6" w:rsidRDefault="00EF0AC2" w:rsidP="00EF0AC2">
      <w:pPr>
        <w:pStyle w:val="Sansinterligne"/>
        <w:rPr>
          <w:b/>
          <w:bCs/>
          <w:sz w:val="20"/>
          <w:szCs w:val="20"/>
          <w:u w:val="single"/>
          <w:lang w:val="fr-FR"/>
        </w:rPr>
      </w:pPr>
      <w:r w:rsidRPr="000E17B6">
        <w:rPr>
          <w:b/>
          <w:bCs/>
          <w:sz w:val="20"/>
          <w:szCs w:val="20"/>
          <w:u w:val="single"/>
          <w:lang w:val="fr-FR"/>
        </w:rPr>
        <w:t>Lot n°3 - PSE n°1 : Replacement des bancs du petit jardin</w:t>
      </w:r>
    </w:p>
    <w:p w14:paraId="409EE3FE" w14:textId="77777777" w:rsidR="00EF0AC2" w:rsidRPr="000E17B6" w:rsidRDefault="00EF0AC2" w:rsidP="00EF0AC2">
      <w:pPr>
        <w:pStyle w:val="Sansinterligne"/>
        <w:rPr>
          <w:sz w:val="20"/>
          <w:szCs w:val="20"/>
          <w:lang w:val="fr-FR"/>
        </w:rPr>
      </w:pPr>
      <w:r w:rsidRPr="000E17B6">
        <w:rPr>
          <w:sz w:val="20"/>
          <w:szCs w:val="20"/>
          <w:lang w:val="fr-FR"/>
        </w:rPr>
        <w:t>Le lot n°3 comporte une PSE obligatoire. Les candidats doivent remettre un chiffrage pour cette prestation sous peine de rendre leur offre irrégulière.</w:t>
      </w:r>
    </w:p>
    <w:p w14:paraId="795234FD" w14:textId="385292F9" w:rsidR="00EF0AC2" w:rsidRPr="000E17B6" w:rsidRDefault="00EF0AC2" w:rsidP="00EF0AC2">
      <w:pPr>
        <w:pStyle w:val="Sansinterligne"/>
        <w:rPr>
          <w:sz w:val="20"/>
          <w:szCs w:val="20"/>
          <w:lang w:val="fr-FR"/>
        </w:rPr>
      </w:pPr>
      <w:r w:rsidRPr="000E17B6">
        <w:rPr>
          <w:sz w:val="20"/>
          <w:szCs w:val="20"/>
          <w:lang w:val="fr-FR"/>
        </w:rPr>
        <w:t xml:space="preserve">Cette PSE constitue une prestation </w:t>
      </w:r>
      <w:r w:rsidRPr="000E17B6">
        <w:rPr>
          <w:i/>
          <w:iCs/>
          <w:sz w:val="20"/>
          <w:szCs w:val="20"/>
          <w:lang w:val="fr-FR"/>
        </w:rPr>
        <w:t>complémentaire autonome</w:t>
      </w:r>
      <w:r w:rsidRPr="000E17B6">
        <w:rPr>
          <w:sz w:val="20"/>
          <w:szCs w:val="20"/>
          <w:lang w:val="fr-FR"/>
        </w:rPr>
        <w:t xml:space="preserve"> et ne relève ni de la tranche optionnelle 1, ni de la tranche optionnelle 2 rattachées au lot n°3. Aucune prestation de la tranche ferme ne découle du lot n°3.</w:t>
      </w:r>
    </w:p>
    <w:p w14:paraId="09772CF1" w14:textId="77777777" w:rsidR="00EF0AC2" w:rsidRPr="000E17B6" w:rsidRDefault="00EF0AC2" w:rsidP="00EF0AC2">
      <w:pPr>
        <w:pStyle w:val="Sansinterligne"/>
        <w:rPr>
          <w:sz w:val="20"/>
          <w:szCs w:val="20"/>
          <w:lang w:val="fr-FR"/>
        </w:rPr>
      </w:pPr>
    </w:p>
    <w:p w14:paraId="7AAF0243" w14:textId="7A74F88B" w:rsidR="00EF0AC2" w:rsidRDefault="00EF0AC2" w:rsidP="00EF0AC2">
      <w:pPr>
        <w:pStyle w:val="Sansinterligne"/>
        <w:rPr>
          <w:sz w:val="20"/>
          <w:szCs w:val="20"/>
          <w:lang w:val="fr-FR"/>
        </w:rPr>
      </w:pPr>
      <w:r w:rsidRPr="000E17B6">
        <w:rPr>
          <w:sz w:val="20"/>
          <w:szCs w:val="20"/>
          <w:lang w:val="fr-FR"/>
        </w:rPr>
        <w:t>Le maitre d’ouvrage décidera, lors de l’attribution, de retenir ou non cette prestation. Si la PSE est retenue, son montant sera intégré au montant contractuel du marché dès la notification.</w:t>
      </w:r>
    </w:p>
    <w:p w14:paraId="6341CDB2" w14:textId="77777777" w:rsidR="00EF0AC2" w:rsidRDefault="00EF0AC2" w:rsidP="00EF0AC2">
      <w:pPr>
        <w:pStyle w:val="Sansinterligne"/>
        <w:rPr>
          <w:sz w:val="20"/>
          <w:szCs w:val="20"/>
          <w:lang w:val="fr-FR"/>
        </w:rPr>
      </w:pPr>
    </w:p>
    <w:p w14:paraId="50EC1549" w14:textId="77777777" w:rsidR="00EF0AC2" w:rsidRPr="00EF0AC2" w:rsidRDefault="00EF0AC2" w:rsidP="00EF0AC2">
      <w:pPr>
        <w:pStyle w:val="Sansinterligne"/>
        <w:rPr>
          <w:sz w:val="20"/>
          <w:szCs w:val="20"/>
          <w:lang w:val="fr-FR"/>
        </w:rPr>
      </w:pPr>
    </w:p>
    <w:p w14:paraId="362325AB" w14:textId="77777777" w:rsidR="00444F70" w:rsidRDefault="007666FA">
      <w:pPr>
        <w:pStyle w:val="Titre2"/>
        <w:ind w:left="280"/>
        <w:rPr>
          <w:rFonts w:ascii="Times New Roman" w:hAnsi="Times New Roman" w:cs="Times New Roman"/>
          <w:i w:val="0"/>
          <w:color w:val="000000"/>
          <w:sz w:val="24"/>
          <w:lang w:val="fr-FR"/>
        </w:rPr>
      </w:pPr>
      <w:bookmarkStart w:id="24" w:name="ArtL2_RC-2-A3.9"/>
      <w:bookmarkStart w:id="25" w:name="_Toc240971387"/>
      <w:bookmarkEnd w:id="24"/>
      <w:r>
        <w:rPr>
          <w:rFonts w:ascii="Times New Roman" w:hAnsi="Times New Roman" w:cs="Times New Roman"/>
          <w:i w:val="0"/>
          <w:color w:val="000000"/>
          <w:sz w:val="24"/>
          <w:lang w:val="fr-FR"/>
        </w:rPr>
        <w:t>2.5 - Développement durable</w:t>
      </w:r>
      <w:bookmarkEnd w:id="25"/>
    </w:p>
    <w:p w14:paraId="7D68E869" w14:textId="77777777" w:rsidR="00444F70" w:rsidRDefault="007666FA">
      <w:pPr>
        <w:pStyle w:val="ParagrapheIndent2"/>
        <w:spacing w:line="230" w:lineRule="exact"/>
        <w:jc w:val="both"/>
        <w:rPr>
          <w:color w:val="000000"/>
          <w:lang w:val="fr-FR"/>
        </w:rPr>
      </w:pPr>
      <w:r>
        <w:rPr>
          <w:color w:val="000000"/>
          <w:lang w:val="fr-FR"/>
        </w:rPr>
        <w:t>Cette consultation comporte des conditions d'exécution à caractère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14:paraId="3CA8F570" w14:textId="77777777" w:rsidR="00444F70" w:rsidRDefault="00444F70">
      <w:pPr>
        <w:pStyle w:val="ParagrapheIndent2"/>
        <w:spacing w:line="230" w:lineRule="exact"/>
        <w:jc w:val="both"/>
        <w:rPr>
          <w:color w:val="000000"/>
          <w:lang w:val="fr-FR"/>
        </w:rPr>
      </w:pPr>
    </w:p>
    <w:p w14:paraId="34C2872E" w14:textId="77777777" w:rsidR="00C3737B" w:rsidRDefault="007666FA">
      <w:pPr>
        <w:pStyle w:val="ParagrapheIndent2"/>
        <w:spacing w:line="230"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14:paraId="705398CB" w14:textId="56CF5484" w:rsidR="00C3737B" w:rsidRPr="00C3737B" w:rsidRDefault="00C3737B" w:rsidP="00C3737B">
      <w:pPr>
        <w:rPr>
          <w:lang w:val="fr-FR"/>
        </w:rPr>
      </w:pPr>
    </w:p>
    <w:p w14:paraId="01695B84" w14:textId="77777777" w:rsidR="00444F70" w:rsidRDefault="007666FA">
      <w:pPr>
        <w:pStyle w:val="Titre1"/>
        <w:shd w:val="clear" w:color="FD2456" w:fill="FD2456"/>
        <w:rPr>
          <w:rFonts w:ascii="Times New Roman" w:hAnsi="Times New Roman" w:cs="Times New Roman"/>
          <w:color w:val="FFFFFF"/>
          <w:sz w:val="28"/>
          <w:lang w:val="fr-FR"/>
        </w:rPr>
      </w:pPr>
      <w:bookmarkStart w:id="26" w:name="ArtL1_RC-2-A4"/>
      <w:bookmarkStart w:id="27" w:name="_Toc240971388"/>
      <w:bookmarkEnd w:id="26"/>
      <w:r>
        <w:rPr>
          <w:rFonts w:ascii="Times New Roman" w:hAnsi="Times New Roman" w:cs="Times New Roman"/>
          <w:color w:val="FFFFFF"/>
          <w:sz w:val="28"/>
          <w:lang w:val="fr-FR"/>
        </w:rPr>
        <w:t>3 - Les intervenants</w:t>
      </w:r>
      <w:bookmarkEnd w:id="27"/>
    </w:p>
    <w:p w14:paraId="41E880FD" w14:textId="77777777" w:rsidR="00444F70" w:rsidRDefault="007666FA">
      <w:pPr>
        <w:spacing w:line="60" w:lineRule="exact"/>
        <w:rPr>
          <w:sz w:val="6"/>
        </w:rPr>
      </w:pPr>
      <w:r>
        <w:t xml:space="preserve"> </w:t>
      </w:r>
    </w:p>
    <w:p w14:paraId="0FA93FEF" w14:textId="77777777" w:rsidR="00444F70" w:rsidRDefault="007666FA">
      <w:pPr>
        <w:pStyle w:val="Titre2"/>
        <w:ind w:left="280"/>
        <w:rPr>
          <w:rFonts w:ascii="Times New Roman" w:hAnsi="Times New Roman" w:cs="Times New Roman"/>
          <w:i w:val="0"/>
          <w:color w:val="000000"/>
          <w:sz w:val="24"/>
          <w:lang w:val="fr-FR"/>
        </w:rPr>
      </w:pPr>
      <w:bookmarkStart w:id="28" w:name="ArtL2_RC-2-A4.6"/>
      <w:bookmarkStart w:id="29" w:name="_Toc240971389"/>
      <w:bookmarkEnd w:id="28"/>
      <w:r>
        <w:rPr>
          <w:rFonts w:ascii="Times New Roman" w:hAnsi="Times New Roman" w:cs="Times New Roman"/>
          <w:i w:val="0"/>
          <w:color w:val="000000"/>
          <w:sz w:val="24"/>
          <w:lang w:val="fr-FR"/>
        </w:rPr>
        <w:t>3.1 - Maîtrise d'œuvre</w:t>
      </w:r>
      <w:bookmarkEnd w:id="29"/>
    </w:p>
    <w:p w14:paraId="6B06607B" w14:textId="77777777" w:rsidR="00444F70" w:rsidRDefault="007666FA">
      <w:pPr>
        <w:pStyle w:val="ParagrapheIndent2"/>
        <w:spacing w:after="240"/>
        <w:jc w:val="both"/>
        <w:rPr>
          <w:color w:val="000000"/>
          <w:lang w:val="fr-FR"/>
        </w:rPr>
      </w:pPr>
      <w:r>
        <w:rPr>
          <w:color w:val="000000"/>
          <w:lang w:val="fr-FR"/>
        </w:rPr>
        <w:t>La maîtrise d'œuvre est assurée par :</w:t>
      </w:r>
    </w:p>
    <w:p w14:paraId="6EB03269" w14:textId="77777777" w:rsidR="00444F70" w:rsidRDefault="007666FA">
      <w:pPr>
        <w:pStyle w:val="ParagrapheIndent2"/>
        <w:spacing w:line="230" w:lineRule="exact"/>
        <w:jc w:val="both"/>
        <w:rPr>
          <w:color w:val="000000"/>
          <w:lang w:val="fr-FR"/>
        </w:rPr>
      </w:pPr>
      <w:r>
        <w:rPr>
          <w:color w:val="000000"/>
          <w:lang w:val="fr-FR"/>
        </w:rPr>
        <w:t>CHANU ARCHITECTE</w:t>
      </w:r>
    </w:p>
    <w:p w14:paraId="788ADD5A" w14:textId="77777777" w:rsidR="00444F70" w:rsidRDefault="007666FA">
      <w:pPr>
        <w:pStyle w:val="ParagrapheIndent2"/>
        <w:spacing w:line="230" w:lineRule="exact"/>
        <w:jc w:val="both"/>
        <w:rPr>
          <w:color w:val="000000"/>
          <w:lang w:val="fr-FR"/>
        </w:rPr>
      </w:pPr>
      <w:r>
        <w:rPr>
          <w:color w:val="000000"/>
          <w:lang w:val="fr-FR"/>
        </w:rPr>
        <w:t>28 rue de la poste</w:t>
      </w:r>
    </w:p>
    <w:p w14:paraId="025AC59A" w14:textId="77777777" w:rsidR="00444F70" w:rsidRDefault="007666FA">
      <w:pPr>
        <w:pStyle w:val="ParagrapheIndent2"/>
        <w:spacing w:after="240" w:line="230" w:lineRule="exact"/>
        <w:jc w:val="both"/>
        <w:rPr>
          <w:color w:val="000000"/>
          <w:lang w:val="fr-FR"/>
        </w:rPr>
      </w:pPr>
      <w:r>
        <w:rPr>
          <w:color w:val="000000"/>
          <w:lang w:val="fr-FR"/>
        </w:rPr>
        <w:t>69220 Belleville</w:t>
      </w:r>
    </w:p>
    <w:p w14:paraId="6F5B5AD1" w14:textId="48756F52" w:rsidR="00444F70" w:rsidRDefault="007666FA">
      <w:pPr>
        <w:pStyle w:val="ParagrapheIndent2"/>
        <w:spacing w:after="240"/>
        <w:jc w:val="both"/>
        <w:rPr>
          <w:color w:val="000000"/>
          <w:lang w:val="fr-FR"/>
        </w:rPr>
      </w:pPr>
      <w:r>
        <w:rPr>
          <w:color w:val="000000"/>
          <w:lang w:val="fr-FR"/>
        </w:rPr>
        <w:t xml:space="preserve">Elle est représentée par : </w:t>
      </w:r>
      <w:r w:rsidR="003F24EC">
        <w:rPr>
          <w:color w:val="000000"/>
          <w:lang w:val="fr-FR"/>
        </w:rPr>
        <w:t>Olivier CHANU</w:t>
      </w:r>
    </w:p>
    <w:p w14:paraId="1EB7F4C6" w14:textId="77777777" w:rsidR="00444F70" w:rsidRDefault="007666FA">
      <w:pPr>
        <w:pStyle w:val="Titre2"/>
        <w:ind w:left="280"/>
        <w:rPr>
          <w:rFonts w:ascii="Times New Roman" w:hAnsi="Times New Roman" w:cs="Times New Roman"/>
          <w:i w:val="0"/>
          <w:color w:val="000000"/>
          <w:sz w:val="24"/>
          <w:lang w:val="fr-FR"/>
        </w:rPr>
      </w:pPr>
      <w:bookmarkStart w:id="30" w:name="ArtL2_RC-2-A4.9"/>
      <w:bookmarkStart w:id="31" w:name="_Toc240971390"/>
      <w:bookmarkEnd w:id="30"/>
      <w:r>
        <w:rPr>
          <w:rFonts w:ascii="Times New Roman" w:hAnsi="Times New Roman" w:cs="Times New Roman"/>
          <w:i w:val="0"/>
          <w:color w:val="000000"/>
          <w:sz w:val="24"/>
          <w:lang w:val="fr-FR"/>
        </w:rPr>
        <w:t>3.2 - Contrôle technique</w:t>
      </w:r>
      <w:bookmarkEnd w:id="31"/>
    </w:p>
    <w:p w14:paraId="12360941" w14:textId="77777777" w:rsidR="00444F70" w:rsidRDefault="007666FA">
      <w:pPr>
        <w:pStyle w:val="ParagrapheIndent2"/>
        <w:spacing w:after="240"/>
        <w:jc w:val="both"/>
        <w:rPr>
          <w:color w:val="000000"/>
          <w:lang w:val="fr-FR"/>
        </w:rPr>
      </w:pPr>
      <w:r w:rsidRPr="0003671E">
        <w:rPr>
          <w:color w:val="000000"/>
          <w:lang w:val="fr-FR"/>
        </w:rPr>
        <w:t>Le contrôleur technique sera désigné ultérieurement.</w:t>
      </w:r>
    </w:p>
    <w:p w14:paraId="3E0DB45E" w14:textId="77777777" w:rsidR="00444F70" w:rsidRDefault="007666FA">
      <w:pPr>
        <w:pStyle w:val="Titre2"/>
        <w:ind w:left="280"/>
        <w:rPr>
          <w:rFonts w:ascii="Times New Roman" w:hAnsi="Times New Roman" w:cs="Times New Roman"/>
          <w:i w:val="0"/>
          <w:color w:val="000000"/>
          <w:sz w:val="24"/>
          <w:lang w:val="fr-FR"/>
        </w:rPr>
      </w:pPr>
      <w:bookmarkStart w:id="32" w:name="ArtL2_RC-2-A4.10"/>
      <w:bookmarkStart w:id="33" w:name="_Toc240971391"/>
      <w:bookmarkEnd w:id="32"/>
      <w:r>
        <w:rPr>
          <w:rFonts w:ascii="Times New Roman" w:hAnsi="Times New Roman" w:cs="Times New Roman"/>
          <w:i w:val="0"/>
          <w:color w:val="000000"/>
          <w:sz w:val="24"/>
          <w:lang w:val="fr-FR"/>
        </w:rPr>
        <w:t>3.3 - Sécurité et protection de la santé des travailleurs</w:t>
      </w:r>
      <w:bookmarkEnd w:id="33"/>
    </w:p>
    <w:p w14:paraId="2ECD4501" w14:textId="10FBBFB1" w:rsidR="00444F70" w:rsidRPr="0003671E" w:rsidRDefault="000E17B6" w:rsidP="0003671E">
      <w:pPr>
        <w:pStyle w:val="Sansinterligne"/>
        <w:rPr>
          <w:sz w:val="20"/>
          <w:szCs w:val="20"/>
          <w:lang w:val="fr-FR"/>
        </w:rPr>
      </w:pPr>
      <w:r w:rsidRPr="0003671E">
        <w:rPr>
          <w:sz w:val="20"/>
          <w:szCs w:val="20"/>
          <w:lang w:val="fr-FR"/>
        </w:rPr>
        <w:t>La coordination sécurité et protection de la santé pour cette opération de niveau II sera assurée par :</w:t>
      </w:r>
    </w:p>
    <w:p w14:paraId="7E2788FA" w14:textId="7D38C84D" w:rsidR="0003671E" w:rsidRDefault="0003671E" w:rsidP="0003671E">
      <w:pPr>
        <w:pStyle w:val="Sansinterligne"/>
        <w:rPr>
          <w:sz w:val="20"/>
          <w:szCs w:val="20"/>
          <w:lang w:val="fr-FR"/>
        </w:rPr>
      </w:pPr>
      <w:r>
        <w:rPr>
          <w:sz w:val="20"/>
          <w:szCs w:val="20"/>
          <w:lang w:val="fr-FR"/>
        </w:rPr>
        <w:t>SAS CPS</w:t>
      </w:r>
    </w:p>
    <w:p w14:paraId="0B4C8A65" w14:textId="6F237CE0" w:rsidR="0003671E" w:rsidRDefault="0003671E" w:rsidP="0003671E">
      <w:pPr>
        <w:pStyle w:val="Sansinterligne"/>
        <w:rPr>
          <w:sz w:val="20"/>
          <w:szCs w:val="20"/>
          <w:lang w:val="fr-FR"/>
        </w:rPr>
      </w:pPr>
      <w:r>
        <w:rPr>
          <w:sz w:val="20"/>
          <w:szCs w:val="20"/>
          <w:lang w:val="fr-FR"/>
        </w:rPr>
        <w:t xml:space="preserve">Le </w:t>
      </w:r>
      <w:proofErr w:type="spellStart"/>
      <w:r>
        <w:rPr>
          <w:sz w:val="20"/>
          <w:szCs w:val="20"/>
          <w:lang w:val="fr-FR"/>
        </w:rPr>
        <w:t>Sotison</w:t>
      </w:r>
      <w:proofErr w:type="spellEnd"/>
    </w:p>
    <w:p w14:paraId="5BCB81A8" w14:textId="7CF61CEE" w:rsidR="0003671E" w:rsidRPr="0003671E" w:rsidRDefault="0003671E" w:rsidP="0003671E">
      <w:pPr>
        <w:pStyle w:val="Sansinterligne"/>
        <w:rPr>
          <w:sz w:val="20"/>
          <w:szCs w:val="20"/>
          <w:lang w:val="fr-FR"/>
        </w:rPr>
      </w:pPr>
      <w:r>
        <w:rPr>
          <w:sz w:val="20"/>
          <w:szCs w:val="20"/>
          <w:lang w:val="fr-FR"/>
        </w:rPr>
        <w:t>69460 VAUX-EN-BEAUJOLAIS</w:t>
      </w:r>
    </w:p>
    <w:p w14:paraId="1D03A4DF" w14:textId="77777777" w:rsidR="0003671E" w:rsidRPr="0003671E" w:rsidRDefault="0003671E" w:rsidP="0003671E">
      <w:pPr>
        <w:pStyle w:val="Sansinterligne"/>
        <w:rPr>
          <w:sz w:val="20"/>
          <w:szCs w:val="20"/>
          <w:lang w:val="fr-FR"/>
        </w:rPr>
      </w:pPr>
    </w:p>
    <w:p w14:paraId="13DCFC73" w14:textId="77777777" w:rsidR="00444F70" w:rsidRDefault="007666FA">
      <w:pPr>
        <w:pStyle w:val="Titre1"/>
        <w:shd w:val="clear" w:color="FD2456" w:fill="FD2456"/>
        <w:rPr>
          <w:rFonts w:ascii="Times New Roman" w:hAnsi="Times New Roman" w:cs="Times New Roman"/>
          <w:color w:val="FFFFFF"/>
          <w:sz w:val="28"/>
          <w:lang w:val="fr-FR"/>
        </w:rPr>
      </w:pPr>
      <w:bookmarkStart w:id="34" w:name="ArtL1_RC-2-A5"/>
      <w:bookmarkStart w:id="35" w:name="_Toc240971392"/>
      <w:bookmarkEnd w:id="34"/>
      <w:r>
        <w:rPr>
          <w:rFonts w:ascii="Times New Roman" w:hAnsi="Times New Roman" w:cs="Times New Roman"/>
          <w:color w:val="FFFFFF"/>
          <w:sz w:val="28"/>
          <w:lang w:val="fr-FR"/>
        </w:rPr>
        <w:t>4 - Conditions relatives au contrat</w:t>
      </w:r>
      <w:bookmarkEnd w:id="35"/>
    </w:p>
    <w:p w14:paraId="1FCD8D63" w14:textId="77777777" w:rsidR="00444F70" w:rsidRDefault="007666FA">
      <w:pPr>
        <w:spacing w:line="60" w:lineRule="exact"/>
        <w:rPr>
          <w:sz w:val="6"/>
        </w:rPr>
      </w:pPr>
      <w:r>
        <w:t xml:space="preserve"> </w:t>
      </w:r>
    </w:p>
    <w:p w14:paraId="2BB5DEFD" w14:textId="77777777" w:rsidR="00444F70" w:rsidRDefault="007666FA">
      <w:pPr>
        <w:pStyle w:val="Titre2"/>
        <w:ind w:left="280"/>
        <w:rPr>
          <w:rFonts w:ascii="Times New Roman" w:hAnsi="Times New Roman" w:cs="Times New Roman"/>
          <w:i w:val="0"/>
          <w:color w:val="000000"/>
          <w:sz w:val="24"/>
          <w:lang w:val="fr-FR"/>
        </w:rPr>
      </w:pPr>
      <w:bookmarkStart w:id="36" w:name="ArtL2_RC-2-A5.1"/>
      <w:bookmarkStart w:id="37" w:name="_Toc240971393"/>
      <w:bookmarkEnd w:id="36"/>
      <w:r>
        <w:rPr>
          <w:rFonts w:ascii="Times New Roman" w:hAnsi="Times New Roman" w:cs="Times New Roman"/>
          <w:i w:val="0"/>
          <w:color w:val="000000"/>
          <w:sz w:val="24"/>
          <w:lang w:val="fr-FR"/>
        </w:rPr>
        <w:t>4.1 - Durée du contrat ou délai d'exécution</w:t>
      </w:r>
      <w:bookmarkEnd w:id="37"/>
    </w:p>
    <w:p w14:paraId="7B386972" w14:textId="77777777" w:rsidR="00444F70" w:rsidRDefault="007666FA">
      <w:pPr>
        <w:pStyle w:val="ParagrapheIndent2"/>
        <w:spacing w:after="240"/>
        <w:jc w:val="both"/>
        <w:rPr>
          <w:color w:val="000000"/>
          <w:lang w:val="fr-FR"/>
        </w:rPr>
      </w:pPr>
      <w:r>
        <w:rPr>
          <w:color w:val="000000"/>
          <w:lang w:val="fr-FR"/>
        </w:rPr>
        <w:t>Le délai d'exécution des prestations est fixé au CCAP et ne peut en aucun cas être modifié.</w:t>
      </w:r>
    </w:p>
    <w:p w14:paraId="3E323CF1" w14:textId="77777777" w:rsidR="00444F70" w:rsidRDefault="007666FA">
      <w:pPr>
        <w:pStyle w:val="Titre2"/>
        <w:ind w:left="280"/>
        <w:rPr>
          <w:rFonts w:ascii="Times New Roman" w:hAnsi="Times New Roman" w:cs="Times New Roman"/>
          <w:i w:val="0"/>
          <w:color w:val="000000"/>
          <w:sz w:val="24"/>
          <w:lang w:val="fr-FR"/>
        </w:rPr>
      </w:pPr>
      <w:bookmarkStart w:id="38" w:name="ArtL2_RC-2-A5.2"/>
      <w:bookmarkStart w:id="39" w:name="_Toc240971394"/>
      <w:bookmarkEnd w:id="38"/>
      <w:r>
        <w:rPr>
          <w:rFonts w:ascii="Times New Roman" w:hAnsi="Times New Roman" w:cs="Times New Roman"/>
          <w:i w:val="0"/>
          <w:color w:val="000000"/>
          <w:sz w:val="24"/>
          <w:lang w:val="fr-FR"/>
        </w:rPr>
        <w:t>4.2 - Modalités essentielles de financement et de paiement</w:t>
      </w:r>
      <w:bookmarkEnd w:id="39"/>
    </w:p>
    <w:p w14:paraId="2858AD36" w14:textId="77777777" w:rsidR="00444F70" w:rsidRDefault="007666FA">
      <w:pPr>
        <w:pStyle w:val="ParagrapheIndent2"/>
        <w:spacing w:after="240" w:line="230" w:lineRule="exact"/>
        <w:jc w:val="both"/>
        <w:rPr>
          <w:color w:val="000000"/>
          <w:lang w:val="fr-FR"/>
        </w:rPr>
      </w:pPr>
      <w:r>
        <w:rPr>
          <w:color w:val="000000"/>
          <w:lang w:val="fr-FR"/>
        </w:rPr>
        <w:t>Les sommes dues au(x) titulaire(s) et au(x) sous-traitant(s) de premier rang éventuel(s) du marché seront payées dans un délai global de 30 jours à compter de la date de réception des factures ou des demandes de paiement équivalentes.</w:t>
      </w:r>
    </w:p>
    <w:p w14:paraId="6CF9CB47" w14:textId="77777777" w:rsidR="00444F70" w:rsidRDefault="007666FA">
      <w:pPr>
        <w:pStyle w:val="ParagrapheIndent2"/>
        <w:spacing w:after="240" w:line="230" w:lineRule="exact"/>
        <w:jc w:val="both"/>
        <w:rPr>
          <w:color w:val="000000"/>
          <w:lang w:val="fr-FR"/>
        </w:rPr>
      </w:pPr>
      <w:r>
        <w:rPr>
          <w:color w:val="000000"/>
          <w:lang w:val="fr-FR"/>
        </w:rPr>
        <w:t>L'attention des candidats est attirée sur le fait que s'ils veulent renoncer aux bénéfices de l'avance prévue au CCAP, ils doivent le préciser à l'acte d'engagement.</w:t>
      </w:r>
    </w:p>
    <w:p w14:paraId="45F85AC1" w14:textId="77777777" w:rsidR="00444F70" w:rsidRDefault="007666FA">
      <w:pPr>
        <w:pStyle w:val="Titre2"/>
        <w:ind w:left="280"/>
        <w:rPr>
          <w:rFonts w:ascii="Times New Roman" w:hAnsi="Times New Roman" w:cs="Times New Roman"/>
          <w:i w:val="0"/>
          <w:color w:val="000000"/>
          <w:sz w:val="24"/>
          <w:lang w:val="fr-FR"/>
        </w:rPr>
      </w:pPr>
      <w:bookmarkStart w:id="40" w:name="ArtL2_RC-2-A5.4"/>
      <w:bookmarkStart w:id="41" w:name="_Toc240971395"/>
      <w:bookmarkEnd w:id="40"/>
      <w:r>
        <w:rPr>
          <w:rFonts w:ascii="Times New Roman" w:hAnsi="Times New Roman" w:cs="Times New Roman"/>
          <w:i w:val="0"/>
          <w:color w:val="000000"/>
          <w:sz w:val="24"/>
          <w:lang w:val="fr-FR"/>
        </w:rPr>
        <w:t>4.3 - Confidentialité et mesures de sécurité</w:t>
      </w:r>
      <w:bookmarkEnd w:id="41"/>
    </w:p>
    <w:p w14:paraId="63BE709C" w14:textId="77777777" w:rsidR="00444F70" w:rsidRDefault="007666FA">
      <w:pPr>
        <w:pStyle w:val="ParagrapheIndent2"/>
        <w:spacing w:line="230" w:lineRule="exact"/>
        <w:jc w:val="both"/>
        <w:rPr>
          <w:color w:val="000000"/>
          <w:lang w:val="fr-FR"/>
        </w:rPr>
      </w:pPr>
      <w:r>
        <w:rPr>
          <w:color w:val="000000"/>
          <w:lang w:val="fr-FR"/>
        </w:rPr>
        <w:t>Les candidats doivent respecter l'obligation de confidentialité requise pour l'exécution des prestations.</w:t>
      </w:r>
    </w:p>
    <w:p w14:paraId="1BF2E9FD" w14:textId="77777777" w:rsidR="00444F70" w:rsidRDefault="00444F70">
      <w:pPr>
        <w:pStyle w:val="ParagrapheIndent2"/>
        <w:spacing w:line="230" w:lineRule="exact"/>
        <w:jc w:val="both"/>
        <w:rPr>
          <w:color w:val="000000"/>
          <w:lang w:val="fr-FR"/>
        </w:rPr>
      </w:pPr>
    </w:p>
    <w:p w14:paraId="5107562B" w14:textId="77777777" w:rsidR="00444F70" w:rsidRDefault="007666FA">
      <w:pPr>
        <w:pStyle w:val="ParagrapheIndent2"/>
        <w:spacing w:after="240" w:line="230"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cette obligation de confidentialité.</w:t>
      </w:r>
    </w:p>
    <w:p w14:paraId="21817F7F" w14:textId="77777777" w:rsidR="00444F70" w:rsidRDefault="007666FA">
      <w:pPr>
        <w:pStyle w:val="Titre1"/>
        <w:shd w:val="clear" w:color="FD2456" w:fill="FD2456"/>
        <w:rPr>
          <w:rFonts w:ascii="Times New Roman" w:hAnsi="Times New Roman" w:cs="Times New Roman"/>
          <w:color w:val="FFFFFF"/>
          <w:sz w:val="28"/>
          <w:lang w:val="fr-FR"/>
        </w:rPr>
      </w:pPr>
      <w:bookmarkStart w:id="42" w:name="ArtL1_RC-2-A6"/>
      <w:bookmarkStart w:id="43" w:name="_Toc240971396"/>
      <w:bookmarkEnd w:id="42"/>
      <w:r>
        <w:rPr>
          <w:rFonts w:ascii="Times New Roman" w:hAnsi="Times New Roman" w:cs="Times New Roman"/>
          <w:color w:val="FFFFFF"/>
          <w:sz w:val="28"/>
          <w:lang w:val="fr-FR"/>
        </w:rPr>
        <w:t>5 - Contenu du dossier de consultation</w:t>
      </w:r>
      <w:bookmarkEnd w:id="43"/>
    </w:p>
    <w:p w14:paraId="0004F6BE" w14:textId="77777777" w:rsidR="00444F70" w:rsidRDefault="007666FA">
      <w:pPr>
        <w:spacing w:line="60" w:lineRule="exact"/>
        <w:rPr>
          <w:sz w:val="6"/>
        </w:rPr>
      </w:pPr>
      <w:r>
        <w:t xml:space="preserve"> </w:t>
      </w:r>
    </w:p>
    <w:p w14:paraId="597A9510" w14:textId="77777777" w:rsidR="00444F70" w:rsidRDefault="007666FA">
      <w:pPr>
        <w:pStyle w:val="ParagrapheIndent1"/>
        <w:spacing w:line="230" w:lineRule="exact"/>
        <w:jc w:val="both"/>
        <w:rPr>
          <w:color w:val="000000"/>
          <w:lang w:val="fr-FR"/>
        </w:rPr>
      </w:pPr>
      <w:r>
        <w:rPr>
          <w:color w:val="000000"/>
          <w:lang w:val="fr-FR"/>
        </w:rPr>
        <w:t>Le dossier de consultation des entreprises (DCE) contient les pièces suivantes :</w:t>
      </w:r>
    </w:p>
    <w:p w14:paraId="4EB56FF0" w14:textId="77777777" w:rsidR="00444F70" w:rsidRDefault="007666FA">
      <w:pPr>
        <w:pStyle w:val="ParagrapheIndent1"/>
        <w:spacing w:line="230" w:lineRule="exact"/>
        <w:jc w:val="both"/>
        <w:rPr>
          <w:color w:val="000000"/>
          <w:lang w:val="fr-FR"/>
        </w:rPr>
      </w:pPr>
      <w:r>
        <w:rPr>
          <w:color w:val="000000"/>
          <w:lang w:val="fr-FR"/>
        </w:rPr>
        <w:t>- Le règlement de la consultation (RC) et ses annexes</w:t>
      </w:r>
    </w:p>
    <w:p w14:paraId="21942BD2" w14:textId="77777777" w:rsidR="00444F70" w:rsidRDefault="007666FA">
      <w:pPr>
        <w:pStyle w:val="ParagrapheIndent1"/>
        <w:spacing w:line="230" w:lineRule="exact"/>
        <w:jc w:val="both"/>
        <w:rPr>
          <w:color w:val="000000"/>
          <w:lang w:val="fr-FR"/>
        </w:rPr>
      </w:pPr>
      <w:r>
        <w:rPr>
          <w:color w:val="000000"/>
          <w:lang w:val="fr-FR"/>
        </w:rPr>
        <w:t>- L'acte d'engagement (AE) et ses annexes</w:t>
      </w:r>
    </w:p>
    <w:p w14:paraId="4C61E4C4" w14:textId="77777777" w:rsidR="00444F70" w:rsidRDefault="007666FA">
      <w:pPr>
        <w:pStyle w:val="ParagrapheIndent1"/>
        <w:spacing w:line="230" w:lineRule="exact"/>
        <w:jc w:val="both"/>
        <w:rPr>
          <w:color w:val="000000"/>
          <w:lang w:val="fr-FR"/>
        </w:rPr>
      </w:pPr>
      <w:r>
        <w:rPr>
          <w:color w:val="000000"/>
          <w:lang w:val="fr-FR"/>
        </w:rPr>
        <w:t>- Le cahier des clauses administratives particulières (CCAP)</w:t>
      </w:r>
    </w:p>
    <w:p w14:paraId="629205FF" w14:textId="77777777" w:rsidR="00444F70" w:rsidRDefault="007666FA">
      <w:pPr>
        <w:pStyle w:val="ParagrapheIndent1"/>
        <w:spacing w:line="230" w:lineRule="exact"/>
        <w:jc w:val="both"/>
        <w:rPr>
          <w:color w:val="000000"/>
          <w:lang w:val="fr-FR"/>
        </w:rPr>
      </w:pPr>
      <w:r>
        <w:rPr>
          <w:color w:val="000000"/>
          <w:lang w:val="fr-FR"/>
        </w:rPr>
        <w:lastRenderedPageBreak/>
        <w:t>- Le cahier des clauses techniques particulières (CCTP) et ses annexes</w:t>
      </w:r>
    </w:p>
    <w:p w14:paraId="16FCFCD4" w14:textId="77777777" w:rsidR="00444F70" w:rsidRDefault="007666FA">
      <w:pPr>
        <w:pStyle w:val="ParagrapheIndent1"/>
        <w:spacing w:line="230" w:lineRule="exact"/>
        <w:jc w:val="both"/>
        <w:rPr>
          <w:color w:val="000000"/>
          <w:lang w:val="fr-FR"/>
        </w:rPr>
      </w:pPr>
      <w:r>
        <w:rPr>
          <w:color w:val="000000"/>
          <w:lang w:val="fr-FR"/>
        </w:rPr>
        <w:t>- La décomposition du prix global forfaitaire (DPGF)</w:t>
      </w:r>
    </w:p>
    <w:p w14:paraId="027C07CB" w14:textId="77777777" w:rsidR="00444F70" w:rsidRDefault="007666FA">
      <w:pPr>
        <w:pStyle w:val="ParagrapheIndent1"/>
        <w:spacing w:line="230" w:lineRule="exact"/>
        <w:jc w:val="both"/>
        <w:rPr>
          <w:color w:val="000000"/>
          <w:lang w:val="fr-FR"/>
        </w:rPr>
      </w:pPr>
      <w:r>
        <w:rPr>
          <w:color w:val="000000"/>
          <w:lang w:val="fr-FR"/>
        </w:rPr>
        <w:t>- Cadre de mémoire technique</w:t>
      </w:r>
    </w:p>
    <w:p w14:paraId="6B43A1C1" w14:textId="77777777" w:rsidR="00444F70" w:rsidRDefault="007666FA">
      <w:pPr>
        <w:pStyle w:val="ParagrapheIndent1"/>
        <w:spacing w:line="230" w:lineRule="exact"/>
        <w:jc w:val="both"/>
        <w:rPr>
          <w:color w:val="000000"/>
          <w:lang w:val="fr-FR"/>
        </w:rPr>
      </w:pPr>
      <w:r>
        <w:rPr>
          <w:color w:val="000000"/>
          <w:lang w:val="fr-FR"/>
        </w:rPr>
        <w:t>- Documents graphiques</w:t>
      </w:r>
    </w:p>
    <w:p w14:paraId="1CA14CFF" w14:textId="77777777" w:rsidR="00444F70" w:rsidRDefault="007666FA">
      <w:pPr>
        <w:pStyle w:val="ParagrapheIndent1"/>
        <w:spacing w:line="230" w:lineRule="exact"/>
        <w:jc w:val="both"/>
        <w:rPr>
          <w:color w:val="000000"/>
          <w:lang w:val="fr-FR"/>
        </w:rPr>
      </w:pPr>
      <w:r>
        <w:rPr>
          <w:color w:val="000000"/>
          <w:lang w:val="fr-FR"/>
        </w:rPr>
        <w:t>- Documents photographiques</w:t>
      </w:r>
    </w:p>
    <w:p w14:paraId="7313A1FC" w14:textId="77777777" w:rsidR="00444F70" w:rsidRDefault="007666FA">
      <w:pPr>
        <w:pStyle w:val="ParagrapheIndent1"/>
        <w:spacing w:line="230" w:lineRule="exact"/>
        <w:jc w:val="both"/>
        <w:rPr>
          <w:color w:val="000000"/>
          <w:lang w:val="fr-FR"/>
        </w:rPr>
      </w:pPr>
      <w:r>
        <w:rPr>
          <w:color w:val="000000"/>
          <w:lang w:val="fr-FR"/>
        </w:rPr>
        <w:t>- Attestation de visite</w:t>
      </w:r>
    </w:p>
    <w:p w14:paraId="533A2819" w14:textId="77777777" w:rsidR="00444F70" w:rsidRDefault="00444F70">
      <w:pPr>
        <w:pStyle w:val="ParagrapheIndent1"/>
        <w:spacing w:after="240" w:line="230" w:lineRule="exact"/>
        <w:jc w:val="both"/>
        <w:rPr>
          <w:color w:val="000000"/>
          <w:lang w:val="fr-FR"/>
        </w:rPr>
      </w:pPr>
    </w:p>
    <w:p w14:paraId="6CC09874" w14:textId="77777777" w:rsidR="00C3737B" w:rsidRDefault="007666FA">
      <w:pPr>
        <w:pStyle w:val="ParagrapheIndent1"/>
        <w:jc w:val="both"/>
        <w:rPr>
          <w:color w:val="000000"/>
          <w:lang w:val="fr-FR"/>
        </w:rPr>
      </w:pPr>
      <w:r>
        <w:rPr>
          <w:color w:val="000000"/>
          <w:lang w:val="fr-FR"/>
        </w:rPr>
        <w:t>Il est remis gratuitement à chaque candidat.</w:t>
      </w:r>
    </w:p>
    <w:p w14:paraId="0726CD57" w14:textId="77777777" w:rsidR="00444F70" w:rsidRDefault="007666FA">
      <w:pPr>
        <w:pStyle w:val="ParagrapheIndent1"/>
        <w:spacing w:after="240"/>
        <w:jc w:val="both"/>
        <w:rPr>
          <w:color w:val="000000"/>
          <w:lang w:val="fr-FR"/>
        </w:rPr>
      </w:pPr>
      <w:r>
        <w:rPr>
          <w:color w:val="000000"/>
          <w:lang w:val="fr-FR"/>
        </w:rPr>
        <w:t>Aucune demande d'envoi du DCE sur support physique électronique n'est autorisée.</w:t>
      </w:r>
    </w:p>
    <w:p w14:paraId="76A04091" w14:textId="37F42918" w:rsidR="00444F70" w:rsidRDefault="007666FA">
      <w:pPr>
        <w:pStyle w:val="ParagrapheIndent1"/>
        <w:spacing w:line="230" w:lineRule="exact"/>
        <w:jc w:val="both"/>
        <w:rPr>
          <w:color w:val="000000"/>
          <w:lang w:val="fr-FR"/>
        </w:rPr>
      </w:pPr>
      <w:r>
        <w:rPr>
          <w:color w:val="000000"/>
          <w:lang w:val="fr-FR"/>
        </w:rPr>
        <w:t>Le pouvoir adjudicateur se réserve le droit d'apporter des modifications de détail au dossier de consultation au plus tard 6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7CDA0331" w14:textId="77777777" w:rsidR="00444F70" w:rsidRDefault="00444F70">
      <w:pPr>
        <w:pStyle w:val="ParagrapheIndent1"/>
        <w:spacing w:line="230" w:lineRule="exact"/>
        <w:jc w:val="both"/>
        <w:rPr>
          <w:color w:val="000000"/>
          <w:lang w:val="fr-FR"/>
        </w:rPr>
      </w:pPr>
    </w:p>
    <w:p w14:paraId="52B96D34" w14:textId="77777777" w:rsidR="00444F70" w:rsidRDefault="007666FA">
      <w:pPr>
        <w:pStyle w:val="ParagrapheIndent1"/>
        <w:spacing w:after="240" w:line="230"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14:paraId="2E9F4E37" w14:textId="77777777" w:rsidR="00444F70" w:rsidRDefault="007666FA">
      <w:pPr>
        <w:pStyle w:val="Titre1"/>
        <w:shd w:val="clear" w:color="FD2456" w:fill="FD2456"/>
        <w:rPr>
          <w:rFonts w:ascii="Times New Roman" w:hAnsi="Times New Roman" w:cs="Times New Roman"/>
          <w:color w:val="FFFFFF"/>
          <w:sz w:val="28"/>
          <w:lang w:val="fr-FR"/>
        </w:rPr>
      </w:pPr>
      <w:bookmarkStart w:id="44" w:name="ArtL1_RC-2-A7"/>
      <w:bookmarkStart w:id="45" w:name="_Toc240971397"/>
      <w:bookmarkEnd w:id="44"/>
      <w:r>
        <w:rPr>
          <w:rFonts w:ascii="Times New Roman" w:hAnsi="Times New Roman" w:cs="Times New Roman"/>
          <w:color w:val="FFFFFF"/>
          <w:sz w:val="28"/>
          <w:lang w:val="fr-FR"/>
        </w:rPr>
        <w:t>6 - Présentation des candidatures et des offres</w:t>
      </w:r>
      <w:bookmarkEnd w:id="45"/>
    </w:p>
    <w:p w14:paraId="30886428" w14:textId="77777777" w:rsidR="00444F70" w:rsidRDefault="007666FA">
      <w:pPr>
        <w:spacing w:line="60" w:lineRule="exact"/>
        <w:rPr>
          <w:sz w:val="6"/>
        </w:rPr>
      </w:pPr>
      <w:r>
        <w:t xml:space="preserve"> </w:t>
      </w:r>
    </w:p>
    <w:p w14:paraId="7B7713A4" w14:textId="77777777" w:rsidR="00444F70" w:rsidRDefault="007666FA">
      <w:pPr>
        <w:pStyle w:val="ParagrapheIndent1"/>
        <w:spacing w:after="240" w:line="230"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223974DD" w14:textId="77777777" w:rsidR="00444F70" w:rsidRDefault="007666FA">
      <w:pPr>
        <w:pStyle w:val="ParagrapheIndent1"/>
        <w:spacing w:line="230" w:lineRule="exact"/>
        <w:jc w:val="both"/>
        <w:rPr>
          <w:color w:val="000000"/>
          <w:lang w:val="fr-FR"/>
        </w:rPr>
      </w:pPr>
      <w:r>
        <w:rPr>
          <w:color w:val="000000"/>
          <w:lang w:val="fr-FR"/>
        </w:rPr>
        <w:t>Les offres des candidats seront entièrement rédigées en langue française et exprimées en EURO.</w:t>
      </w:r>
    </w:p>
    <w:p w14:paraId="1145068C" w14:textId="77777777" w:rsidR="00444F70" w:rsidRDefault="007666FA">
      <w:pPr>
        <w:pStyle w:val="ParagrapheIndent1"/>
        <w:spacing w:after="240" w:line="230"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2018EE8C" w14:textId="77777777" w:rsidR="00444F70" w:rsidRDefault="007666FA">
      <w:pPr>
        <w:pStyle w:val="Titre2"/>
        <w:ind w:left="280"/>
        <w:rPr>
          <w:rFonts w:ascii="Times New Roman" w:hAnsi="Times New Roman" w:cs="Times New Roman"/>
          <w:i w:val="0"/>
          <w:color w:val="000000"/>
          <w:sz w:val="24"/>
          <w:lang w:val="fr-FR"/>
        </w:rPr>
      </w:pPr>
      <w:bookmarkStart w:id="46" w:name="ArtL2_RC-2-A7.5"/>
      <w:bookmarkStart w:id="47" w:name="_Toc240971398"/>
      <w:bookmarkEnd w:id="46"/>
      <w:r w:rsidRPr="000E17B6">
        <w:rPr>
          <w:rFonts w:ascii="Times New Roman" w:hAnsi="Times New Roman" w:cs="Times New Roman"/>
          <w:i w:val="0"/>
          <w:color w:val="000000"/>
          <w:sz w:val="24"/>
          <w:lang w:val="fr-FR"/>
        </w:rPr>
        <w:t>6.1 - Documents à produire</w:t>
      </w:r>
      <w:bookmarkEnd w:id="47"/>
    </w:p>
    <w:p w14:paraId="7784217C" w14:textId="77777777" w:rsidR="00444F70" w:rsidRDefault="007666FA">
      <w:pPr>
        <w:pStyle w:val="ParagrapheIndent2"/>
        <w:spacing w:line="230" w:lineRule="exact"/>
        <w:jc w:val="both"/>
        <w:rPr>
          <w:color w:val="000000"/>
          <w:lang w:val="fr-FR"/>
        </w:rPr>
      </w:pPr>
      <w:r>
        <w:rPr>
          <w:color w:val="000000"/>
          <w:lang w:val="fr-FR"/>
        </w:rPr>
        <w:t>Chaque candidat aura à produire un dossier complet comprenant les pièces suivantes :</w:t>
      </w:r>
    </w:p>
    <w:p w14:paraId="23058DD5" w14:textId="77777777" w:rsidR="00444F70" w:rsidRDefault="00444F70">
      <w:pPr>
        <w:pStyle w:val="ParagrapheIndent2"/>
        <w:spacing w:line="230" w:lineRule="exact"/>
        <w:jc w:val="both"/>
        <w:rPr>
          <w:color w:val="000000"/>
          <w:lang w:val="fr-FR"/>
        </w:rPr>
      </w:pPr>
    </w:p>
    <w:p w14:paraId="271EDA8E" w14:textId="77777777" w:rsidR="00444F70" w:rsidRDefault="007666FA">
      <w:pPr>
        <w:pStyle w:val="ParagrapheIndent2"/>
        <w:spacing w:line="230" w:lineRule="exact"/>
        <w:jc w:val="both"/>
        <w:rPr>
          <w:color w:val="000000"/>
          <w:lang w:val="fr-FR"/>
        </w:rPr>
      </w:pPr>
      <w:r>
        <w:rPr>
          <w:color w:val="000000"/>
          <w:lang w:val="fr-FR"/>
        </w:rPr>
        <w:t>Pièces de la candidature telles que prévues aux articles L. 2142-1, R. 2142-3, R. 2142-4, R. 2143-3 et R. 2143-4 du Code de la commande publique :</w:t>
      </w:r>
    </w:p>
    <w:p w14:paraId="65B33993" w14:textId="77777777" w:rsidR="00444F70" w:rsidRDefault="00444F70">
      <w:pPr>
        <w:pStyle w:val="ParagrapheIndent2"/>
        <w:spacing w:line="230" w:lineRule="exact"/>
        <w:jc w:val="both"/>
        <w:rPr>
          <w:color w:val="000000"/>
          <w:lang w:val="fr-FR"/>
        </w:rPr>
      </w:pPr>
    </w:p>
    <w:p w14:paraId="27B49AE4" w14:textId="77777777" w:rsidR="00444F70" w:rsidRPr="00C3737B" w:rsidRDefault="007666FA">
      <w:pPr>
        <w:pStyle w:val="ParagrapheIndent2"/>
        <w:spacing w:line="230" w:lineRule="exact"/>
        <w:jc w:val="both"/>
        <w:rPr>
          <w:b/>
          <w:bCs/>
          <w:color w:val="000000"/>
          <w:u w:val="single"/>
          <w:lang w:val="fr-FR"/>
        </w:rPr>
      </w:pPr>
      <w:r w:rsidRPr="00C3737B">
        <w:rPr>
          <w:b/>
          <w:bCs/>
          <w:color w:val="000000"/>
          <w:u w:val="single"/>
          <w:lang w:val="fr-FR"/>
        </w:rPr>
        <w:t>Renseignements concernant la situation juridique de l'entreprise :</w:t>
      </w:r>
    </w:p>
    <w:p w14:paraId="56A6D22D" w14:textId="77777777" w:rsidR="00444F70" w:rsidRDefault="00444F70">
      <w:pPr>
        <w:pStyle w:val="ParagrapheIndent2"/>
        <w:spacing w:line="230"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444F70" w14:paraId="04EA1232"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8D9EEC6" w14:textId="77777777" w:rsidR="00444F70" w:rsidRDefault="007666FA">
            <w:pPr>
              <w:spacing w:before="40"/>
              <w:jc w:val="center"/>
              <w:rPr>
                <w:color w:val="000000"/>
                <w:sz w:val="20"/>
                <w:lang w:val="fr-FR"/>
              </w:rPr>
            </w:pPr>
            <w:r>
              <w:rPr>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BAA0762" w14:textId="77777777" w:rsidR="00444F70" w:rsidRDefault="007666FA">
            <w:pPr>
              <w:spacing w:before="40"/>
              <w:jc w:val="center"/>
              <w:rPr>
                <w:color w:val="000000"/>
                <w:sz w:val="20"/>
                <w:lang w:val="fr-FR"/>
              </w:rPr>
            </w:pPr>
            <w:r>
              <w:rPr>
                <w:color w:val="000000"/>
                <w:sz w:val="20"/>
                <w:lang w:val="fr-FR"/>
              </w:rPr>
              <w:t>Signature</w:t>
            </w:r>
          </w:p>
        </w:tc>
      </w:tr>
      <w:tr w:rsidR="00444F70" w14:paraId="10E983BA" w14:textId="77777777">
        <w:trPr>
          <w:trHeight w:val="38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2C8C89B" w14:textId="77777777" w:rsidR="00444F70" w:rsidRDefault="007666FA">
            <w:pPr>
              <w:spacing w:line="230" w:lineRule="exact"/>
              <w:ind w:left="80" w:right="80"/>
              <w:rPr>
                <w:color w:val="000000"/>
                <w:sz w:val="20"/>
                <w:lang w:val="fr-FR"/>
              </w:rPr>
            </w:pPr>
            <w:r>
              <w:rPr>
                <w:color w:val="000000"/>
                <w:sz w:val="20"/>
                <w:lang w:val="fr-FR"/>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BC49DE1" w14:textId="77777777" w:rsidR="00444F70" w:rsidRDefault="007666FA">
            <w:pPr>
              <w:spacing w:before="80" w:after="20"/>
              <w:ind w:left="80" w:right="80"/>
              <w:jc w:val="center"/>
              <w:rPr>
                <w:color w:val="000000"/>
                <w:sz w:val="20"/>
                <w:lang w:val="fr-FR"/>
              </w:rPr>
            </w:pPr>
            <w:r>
              <w:rPr>
                <w:color w:val="000000"/>
                <w:sz w:val="20"/>
                <w:lang w:val="fr-FR"/>
              </w:rPr>
              <w:t>Non</w:t>
            </w:r>
          </w:p>
        </w:tc>
      </w:tr>
    </w:tbl>
    <w:p w14:paraId="696F38E1" w14:textId="77777777" w:rsidR="00444F70" w:rsidRDefault="007666FA">
      <w:pPr>
        <w:spacing w:after="400" w:line="240" w:lineRule="exact"/>
      </w:pPr>
      <w:r>
        <w:t xml:space="preserve"> </w:t>
      </w:r>
    </w:p>
    <w:p w14:paraId="6AE6066C" w14:textId="77777777" w:rsidR="00444F70" w:rsidRPr="00C3737B" w:rsidRDefault="007666FA">
      <w:pPr>
        <w:pStyle w:val="ParagrapheIndent2"/>
        <w:spacing w:line="230" w:lineRule="exact"/>
        <w:jc w:val="both"/>
        <w:rPr>
          <w:b/>
          <w:bCs/>
          <w:color w:val="000000"/>
          <w:u w:val="single"/>
          <w:lang w:val="fr-FR"/>
        </w:rPr>
      </w:pPr>
      <w:r w:rsidRPr="00C3737B">
        <w:rPr>
          <w:b/>
          <w:bCs/>
          <w:color w:val="000000"/>
          <w:u w:val="single"/>
          <w:lang w:val="fr-FR"/>
        </w:rPr>
        <w:t>Renseignements concernant les références professionnelles et la capacité technique de l'entreprise :</w:t>
      </w:r>
    </w:p>
    <w:p w14:paraId="159152A6" w14:textId="77777777" w:rsidR="00444F70" w:rsidRDefault="00444F70">
      <w:pPr>
        <w:pStyle w:val="ParagrapheIndent2"/>
        <w:spacing w:line="230" w:lineRule="exact"/>
        <w:jc w:val="both"/>
        <w:rPr>
          <w:color w:val="000000"/>
          <w:lang w:val="fr-FR"/>
        </w:rPr>
      </w:pPr>
    </w:p>
    <w:tbl>
      <w:tblPr>
        <w:tblW w:w="0" w:type="auto"/>
        <w:tblLayout w:type="fixed"/>
        <w:tblLook w:val="04A0" w:firstRow="1" w:lastRow="0" w:firstColumn="1" w:lastColumn="0" w:noHBand="0" w:noVBand="1"/>
      </w:tblPr>
      <w:tblGrid>
        <w:gridCol w:w="8000"/>
        <w:gridCol w:w="1600"/>
      </w:tblGrid>
      <w:tr w:rsidR="00444F70" w14:paraId="29ACDB7C"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31C7610" w14:textId="77777777" w:rsidR="00444F70" w:rsidRDefault="007666FA">
            <w:pPr>
              <w:spacing w:before="140" w:after="40"/>
              <w:jc w:val="center"/>
              <w:rPr>
                <w:color w:val="000000"/>
                <w:sz w:val="20"/>
                <w:lang w:val="fr-FR"/>
              </w:rPr>
            </w:pPr>
            <w:r>
              <w:rPr>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5E9E96C" w14:textId="77777777" w:rsidR="00444F70" w:rsidRDefault="007666FA">
            <w:pPr>
              <w:spacing w:before="140" w:after="40"/>
              <w:jc w:val="center"/>
              <w:rPr>
                <w:color w:val="000000"/>
                <w:sz w:val="20"/>
                <w:lang w:val="fr-FR"/>
              </w:rPr>
            </w:pPr>
            <w:r>
              <w:rPr>
                <w:color w:val="000000"/>
                <w:sz w:val="20"/>
                <w:lang w:val="fr-FR"/>
              </w:rPr>
              <w:t>Signature</w:t>
            </w:r>
          </w:p>
        </w:tc>
      </w:tr>
      <w:tr w:rsidR="00444F70" w14:paraId="794B5147" w14:textId="77777777">
        <w:trPr>
          <w:trHeight w:val="67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6CE934" w14:textId="77777777" w:rsidR="00444F70" w:rsidRDefault="007666FA">
            <w:pPr>
              <w:spacing w:before="20" w:after="20" w:line="230" w:lineRule="exact"/>
              <w:ind w:left="40" w:right="40"/>
              <w:rPr>
                <w:color w:val="000000"/>
                <w:sz w:val="20"/>
                <w:lang w:val="fr-FR"/>
              </w:rPr>
            </w:pPr>
            <w:r>
              <w:rPr>
                <w:color w:val="000000"/>
                <w:sz w:val="20"/>
                <w:lang w:val="fr-FR"/>
              </w:rPr>
              <w:t>Liste des travaux exécutés au cours des cinq dernières années, appuyée d'attestations de bonne exécution pour les plus importants (montant, époque, lieu d'exécution, s'ils ont été effectués selon les règles de l'art et menés à bonne fin)</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3B62D4" w14:textId="77777777" w:rsidR="00444F70" w:rsidRDefault="007666FA">
            <w:pPr>
              <w:spacing w:before="60" w:after="40"/>
              <w:ind w:left="40" w:right="40"/>
              <w:jc w:val="center"/>
              <w:rPr>
                <w:color w:val="000000"/>
                <w:sz w:val="20"/>
                <w:lang w:val="fr-FR"/>
              </w:rPr>
            </w:pPr>
            <w:r>
              <w:rPr>
                <w:color w:val="000000"/>
                <w:sz w:val="20"/>
                <w:lang w:val="fr-FR"/>
              </w:rPr>
              <w:t>Non</w:t>
            </w:r>
          </w:p>
        </w:tc>
      </w:tr>
    </w:tbl>
    <w:p w14:paraId="597A1112" w14:textId="77777777" w:rsidR="00444F70" w:rsidRDefault="007666FA">
      <w:pPr>
        <w:spacing w:after="400" w:line="240" w:lineRule="exact"/>
      </w:pPr>
      <w:r>
        <w:t xml:space="preserve"> </w:t>
      </w:r>
    </w:p>
    <w:p w14:paraId="3AEDB82E" w14:textId="77777777" w:rsidR="00444F70" w:rsidRPr="00C3737B" w:rsidRDefault="007666FA">
      <w:pPr>
        <w:pStyle w:val="ParagrapheIndent2"/>
        <w:spacing w:line="230" w:lineRule="exact"/>
        <w:jc w:val="both"/>
        <w:rPr>
          <w:b/>
          <w:bCs/>
          <w:color w:val="000000"/>
          <w:u w:val="single"/>
          <w:lang w:val="fr-FR"/>
        </w:rPr>
      </w:pPr>
      <w:r w:rsidRPr="00C3737B">
        <w:rPr>
          <w:b/>
          <w:bCs/>
          <w:color w:val="000000"/>
          <w:u w:val="single"/>
          <w:lang w:val="fr-FR"/>
        </w:rPr>
        <w:t>Certificats de qualifications et/ou de qualité demandés aux candidats :</w:t>
      </w:r>
    </w:p>
    <w:p w14:paraId="4CBF91FB" w14:textId="77777777" w:rsidR="00444F70" w:rsidRDefault="00444F70">
      <w:pPr>
        <w:pStyle w:val="ParagrapheIndent2"/>
        <w:spacing w:line="230"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444F70" w14:paraId="6C9137FC"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C5018C8" w14:textId="77777777" w:rsidR="00444F70" w:rsidRDefault="007666FA">
            <w:pPr>
              <w:spacing w:before="40"/>
              <w:jc w:val="center"/>
              <w:rPr>
                <w:color w:val="000000"/>
                <w:sz w:val="20"/>
                <w:lang w:val="fr-FR"/>
              </w:rPr>
            </w:pPr>
            <w:r>
              <w:rPr>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7D39F40" w14:textId="77777777" w:rsidR="00444F70" w:rsidRDefault="007666FA">
            <w:pPr>
              <w:spacing w:before="40"/>
              <w:jc w:val="center"/>
              <w:rPr>
                <w:color w:val="000000"/>
                <w:sz w:val="20"/>
                <w:lang w:val="fr-FR"/>
              </w:rPr>
            </w:pPr>
            <w:r>
              <w:rPr>
                <w:color w:val="000000"/>
                <w:sz w:val="20"/>
                <w:lang w:val="fr-FR"/>
              </w:rPr>
              <w:t>Signature</w:t>
            </w:r>
          </w:p>
        </w:tc>
      </w:tr>
      <w:tr w:rsidR="00444F70" w14:paraId="14304256" w14:textId="77777777">
        <w:trPr>
          <w:trHeight w:val="38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1DA14E" w14:textId="77777777" w:rsidR="00444F70" w:rsidRDefault="007666FA">
            <w:pPr>
              <w:spacing w:line="230" w:lineRule="exact"/>
              <w:ind w:left="80" w:right="80"/>
              <w:rPr>
                <w:color w:val="000000"/>
                <w:sz w:val="20"/>
                <w:lang w:val="fr-FR"/>
              </w:rPr>
            </w:pPr>
            <w:r>
              <w:rPr>
                <w:color w:val="000000"/>
                <w:sz w:val="20"/>
                <w:lang w:val="fr-FR"/>
              </w:rPr>
              <w:t>QUALIBAT 2194 Restauration pierre de taille et maçonnerie des monuments historiques ou équivalents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DC1F065" w14:textId="77777777" w:rsidR="00444F70" w:rsidRDefault="007666FA">
            <w:pPr>
              <w:spacing w:before="80" w:after="20"/>
              <w:ind w:left="80" w:right="80"/>
              <w:jc w:val="center"/>
              <w:rPr>
                <w:color w:val="000000"/>
                <w:sz w:val="20"/>
                <w:lang w:val="fr-FR"/>
              </w:rPr>
            </w:pPr>
            <w:r>
              <w:rPr>
                <w:color w:val="000000"/>
                <w:sz w:val="20"/>
                <w:lang w:val="fr-FR"/>
              </w:rPr>
              <w:t>Non</w:t>
            </w:r>
          </w:p>
        </w:tc>
      </w:tr>
      <w:tr w:rsidR="00444F70" w14:paraId="2200D297" w14:textId="77777777">
        <w:trPr>
          <w:trHeight w:val="38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6DA999" w14:textId="77777777" w:rsidR="00444F70" w:rsidRDefault="007666FA">
            <w:pPr>
              <w:spacing w:line="230" w:lineRule="exact"/>
              <w:ind w:left="80" w:right="80"/>
              <w:rPr>
                <w:color w:val="000000"/>
                <w:sz w:val="20"/>
                <w:lang w:val="fr-FR"/>
              </w:rPr>
            </w:pPr>
            <w:r>
              <w:rPr>
                <w:color w:val="000000"/>
                <w:sz w:val="20"/>
                <w:lang w:val="fr-FR"/>
              </w:rPr>
              <w:t>QUALIBAT 2393 : Restauration de charpente des monuments historiques ou équivalent</w:t>
            </w:r>
          </w:p>
          <w:p w14:paraId="7C100993" w14:textId="77777777" w:rsidR="00444F70" w:rsidRDefault="007666FA">
            <w:pPr>
              <w:spacing w:line="230" w:lineRule="exact"/>
              <w:ind w:left="80" w:right="80"/>
              <w:rPr>
                <w:color w:val="000000"/>
                <w:sz w:val="20"/>
                <w:lang w:val="fr-FR"/>
              </w:rPr>
            </w:pPr>
            <w:r>
              <w:rPr>
                <w:color w:val="000000"/>
                <w:sz w:val="20"/>
                <w:lang w:val="fr-FR"/>
              </w:rPr>
              <w:lastRenderedPageBreak/>
              <w:t>QUALIBAT 3194 : Couverture des monuments historiques ou équivalent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E4C590C" w14:textId="77777777" w:rsidR="00444F70" w:rsidRDefault="007666FA">
            <w:pPr>
              <w:spacing w:before="80" w:after="20"/>
              <w:ind w:left="80" w:right="80"/>
              <w:jc w:val="center"/>
              <w:rPr>
                <w:color w:val="000000"/>
                <w:sz w:val="20"/>
                <w:lang w:val="fr-FR"/>
              </w:rPr>
            </w:pPr>
            <w:r>
              <w:rPr>
                <w:color w:val="000000"/>
                <w:sz w:val="20"/>
                <w:lang w:val="fr-FR"/>
              </w:rPr>
              <w:lastRenderedPageBreak/>
              <w:t>Non</w:t>
            </w:r>
          </w:p>
        </w:tc>
      </w:tr>
      <w:tr w:rsidR="00444F70" w14:paraId="37E92DB3"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49BAB4C" w14:textId="77777777" w:rsidR="00444F70" w:rsidRDefault="007666FA">
            <w:pPr>
              <w:spacing w:before="80" w:after="20"/>
              <w:ind w:left="80" w:right="80"/>
              <w:rPr>
                <w:color w:val="000000"/>
                <w:sz w:val="20"/>
                <w:lang w:val="fr-FR"/>
              </w:rPr>
            </w:pPr>
            <w:r>
              <w:rPr>
                <w:color w:val="000000"/>
                <w:sz w:val="20"/>
                <w:lang w:val="fr-FR"/>
              </w:rPr>
              <w:t>QUALIBAT 4393 - Restauration des menuiseries des monuments historiques ou équivalents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3073E2E" w14:textId="77777777" w:rsidR="00444F70" w:rsidRDefault="007666FA">
            <w:pPr>
              <w:spacing w:before="80" w:after="20"/>
              <w:ind w:left="80" w:right="80"/>
              <w:jc w:val="center"/>
              <w:rPr>
                <w:color w:val="000000"/>
                <w:sz w:val="20"/>
                <w:lang w:val="fr-FR"/>
              </w:rPr>
            </w:pPr>
            <w:r>
              <w:rPr>
                <w:color w:val="000000"/>
                <w:sz w:val="20"/>
                <w:lang w:val="fr-FR"/>
              </w:rPr>
              <w:t>Non</w:t>
            </w:r>
          </w:p>
        </w:tc>
      </w:tr>
      <w:tr w:rsidR="00444F70" w14:paraId="59952C82"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8AEE58" w14:textId="77777777" w:rsidR="00444F70" w:rsidRDefault="007666FA">
            <w:pPr>
              <w:spacing w:before="80" w:after="20"/>
              <w:ind w:left="80" w:right="80"/>
              <w:rPr>
                <w:color w:val="000000"/>
                <w:sz w:val="20"/>
                <w:lang w:val="fr-FR"/>
              </w:rPr>
            </w:pPr>
            <w:r>
              <w:rPr>
                <w:color w:val="000000"/>
                <w:sz w:val="20"/>
                <w:lang w:val="fr-FR"/>
              </w:rPr>
              <w:t>QUALIBAT 4492 - Ferronnerie ou équivalent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E64FED" w14:textId="77777777" w:rsidR="00444F70" w:rsidRDefault="007666FA">
            <w:pPr>
              <w:spacing w:before="80" w:after="20"/>
              <w:ind w:left="80" w:right="80"/>
              <w:jc w:val="center"/>
              <w:rPr>
                <w:color w:val="000000"/>
                <w:sz w:val="20"/>
                <w:lang w:val="fr-FR"/>
              </w:rPr>
            </w:pPr>
            <w:r>
              <w:rPr>
                <w:color w:val="000000"/>
                <w:sz w:val="20"/>
                <w:lang w:val="fr-FR"/>
              </w:rPr>
              <w:t>Non</w:t>
            </w:r>
          </w:p>
        </w:tc>
      </w:tr>
    </w:tbl>
    <w:p w14:paraId="676B302F" w14:textId="77777777" w:rsidR="000E17B6" w:rsidRDefault="000E17B6">
      <w:pPr>
        <w:pStyle w:val="ParagrapheIndent2"/>
        <w:spacing w:after="240" w:line="230" w:lineRule="exact"/>
        <w:jc w:val="both"/>
        <w:rPr>
          <w:color w:val="000000"/>
          <w:lang w:val="fr-FR"/>
        </w:rPr>
      </w:pPr>
    </w:p>
    <w:p w14:paraId="6D1BC4CB" w14:textId="289496D5" w:rsidR="00444F70" w:rsidRDefault="007666FA">
      <w:pPr>
        <w:pStyle w:val="ParagrapheIndent2"/>
        <w:spacing w:after="240" w:line="230" w:lineRule="exact"/>
        <w:jc w:val="both"/>
        <w:rPr>
          <w:color w:val="000000"/>
          <w:lang w:val="fr-FR"/>
        </w:rPr>
      </w:pPr>
      <w:r>
        <w:rPr>
          <w:color w:val="000000"/>
          <w:lang w:val="fr-FR"/>
        </w:rPr>
        <w:t>Chacun des certificats précités pourra faire l'objet d'équivalence. Les entreprises étrangères pourront quant à elles fournir ceux délivrés par les organismes de leur état d'origine.</w:t>
      </w:r>
    </w:p>
    <w:p w14:paraId="5D599AA1" w14:textId="77777777" w:rsidR="00444F70" w:rsidRDefault="007666FA">
      <w:pPr>
        <w:pStyle w:val="ParagrapheIndent2"/>
        <w:spacing w:line="230" w:lineRule="exact"/>
        <w:jc w:val="both"/>
        <w:rPr>
          <w:color w:val="000000"/>
          <w:lang w:val="fr-FR"/>
        </w:rPr>
      </w:pPr>
      <w:r>
        <w:rPr>
          <w:color w:val="000000"/>
          <w:lang w:val="fr-FR"/>
        </w:rPr>
        <w:t>Pour présenter leur candidature, les candidats peuvent utiliser les formulaires DC1 (lettre de candidature) et DC2 (déclaration du candidat). Ces documents sont disponibles gratuitement sur le site www.economie.gouv.fr.</w:t>
      </w:r>
    </w:p>
    <w:p w14:paraId="518DE821" w14:textId="77777777" w:rsidR="00444F70" w:rsidRDefault="00444F70">
      <w:pPr>
        <w:pStyle w:val="ParagrapheIndent2"/>
        <w:spacing w:line="230" w:lineRule="exact"/>
        <w:jc w:val="both"/>
        <w:rPr>
          <w:color w:val="000000"/>
          <w:lang w:val="fr-FR"/>
        </w:rPr>
      </w:pPr>
    </w:p>
    <w:p w14:paraId="4C0F2B6E" w14:textId="77777777" w:rsidR="00444F70" w:rsidRDefault="007666FA">
      <w:pPr>
        <w:pStyle w:val="ParagrapheIndent2"/>
        <w:spacing w:after="240" w:line="230" w:lineRule="exact"/>
        <w:jc w:val="both"/>
        <w:rPr>
          <w:color w:val="000000"/>
          <w:lang w:val="fr-FR"/>
        </w:rPr>
      </w:pPr>
      <w:r>
        <w:rPr>
          <w:color w:val="000000"/>
          <w:lang w:val="fr-FR"/>
        </w:rPr>
        <w:t>Ils peuvent aussi utiliser le Document Unique de Marché Européen (DUME).</w:t>
      </w:r>
    </w:p>
    <w:p w14:paraId="7D01F4F2" w14:textId="77777777" w:rsidR="00444F70" w:rsidRDefault="007666FA">
      <w:pPr>
        <w:pStyle w:val="ParagrapheIndent2"/>
        <w:spacing w:after="240" w:line="230" w:lineRule="exact"/>
        <w:jc w:val="both"/>
        <w:rPr>
          <w:color w:val="000000"/>
          <w:lang w:val="fr-FR"/>
        </w:rPr>
      </w:pPr>
      <w:r>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4F1EEDE3" w14:textId="77777777" w:rsidR="00444F70" w:rsidRPr="00C3737B" w:rsidRDefault="007666FA">
      <w:pPr>
        <w:pStyle w:val="ParagrapheIndent2"/>
        <w:spacing w:line="230" w:lineRule="exact"/>
        <w:jc w:val="both"/>
        <w:rPr>
          <w:b/>
          <w:bCs/>
          <w:color w:val="000000"/>
          <w:u w:val="single"/>
          <w:lang w:val="fr-FR"/>
        </w:rPr>
      </w:pPr>
      <w:r w:rsidRPr="00C3737B">
        <w:rPr>
          <w:b/>
          <w:bCs/>
          <w:color w:val="000000"/>
          <w:u w:val="single"/>
          <w:lang w:val="fr-FR"/>
        </w:rPr>
        <w:t>Pièces de l'offre :</w:t>
      </w:r>
    </w:p>
    <w:p w14:paraId="7098EE9C" w14:textId="77777777" w:rsidR="00444F70" w:rsidRDefault="00444F70">
      <w:pPr>
        <w:pStyle w:val="ParagrapheIndent2"/>
        <w:spacing w:line="230" w:lineRule="exact"/>
        <w:jc w:val="both"/>
        <w:rPr>
          <w:color w:val="000000"/>
          <w:lang w:val="fr-FR"/>
        </w:rPr>
      </w:pPr>
    </w:p>
    <w:tbl>
      <w:tblPr>
        <w:tblW w:w="0" w:type="auto"/>
        <w:tblLayout w:type="fixed"/>
        <w:tblLook w:val="04A0" w:firstRow="1" w:lastRow="0" w:firstColumn="1" w:lastColumn="0" w:noHBand="0" w:noVBand="1"/>
      </w:tblPr>
      <w:tblGrid>
        <w:gridCol w:w="8400"/>
      </w:tblGrid>
      <w:tr w:rsidR="003A1159" w14:paraId="091A6859"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606CC03" w14:textId="77777777" w:rsidR="003A1159" w:rsidRDefault="003A1159">
            <w:pPr>
              <w:spacing w:before="40"/>
              <w:jc w:val="center"/>
              <w:rPr>
                <w:color w:val="000000"/>
                <w:sz w:val="20"/>
                <w:lang w:val="fr-FR"/>
              </w:rPr>
            </w:pPr>
            <w:r>
              <w:rPr>
                <w:color w:val="000000"/>
                <w:sz w:val="20"/>
                <w:lang w:val="fr-FR"/>
              </w:rPr>
              <w:t>Libellés</w:t>
            </w:r>
          </w:p>
        </w:tc>
      </w:tr>
      <w:tr w:rsidR="003A1159" w14:paraId="5F132BAF"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521D45B" w14:textId="77777777" w:rsidR="003A1159" w:rsidRDefault="003A1159">
            <w:pPr>
              <w:spacing w:before="80" w:after="20"/>
              <w:ind w:left="80" w:right="80"/>
              <w:rPr>
                <w:color w:val="000000"/>
                <w:sz w:val="20"/>
                <w:lang w:val="fr-FR"/>
              </w:rPr>
            </w:pPr>
            <w:r>
              <w:rPr>
                <w:color w:val="000000"/>
                <w:sz w:val="20"/>
                <w:lang w:val="fr-FR"/>
              </w:rPr>
              <w:t>L'acte d'engagement (AE) et ses annexes</w:t>
            </w:r>
          </w:p>
        </w:tc>
      </w:tr>
      <w:tr w:rsidR="003A1159" w14:paraId="4B061889"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D7FB389" w14:textId="77777777" w:rsidR="003A1159" w:rsidRDefault="003A1159">
            <w:pPr>
              <w:spacing w:before="80" w:after="20"/>
              <w:ind w:left="80" w:right="80"/>
              <w:rPr>
                <w:color w:val="000000"/>
                <w:sz w:val="20"/>
                <w:lang w:val="fr-FR"/>
              </w:rPr>
            </w:pPr>
            <w:r>
              <w:rPr>
                <w:color w:val="000000"/>
                <w:sz w:val="20"/>
                <w:lang w:val="fr-FR"/>
              </w:rPr>
              <w:t>La décomposition du prix global forfaitaire (DPGF)</w:t>
            </w:r>
          </w:p>
        </w:tc>
      </w:tr>
      <w:tr w:rsidR="003A1159" w14:paraId="42F034F0" w14:textId="77777777">
        <w:trPr>
          <w:trHeight w:val="38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E81A95" w14:textId="77777777" w:rsidR="003A1159" w:rsidRDefault="003A1159">
            <w:pPr>
              <w:spacing w:line="230" w:lineRule="exact"/>
              <w:ind w:left="80" w:right="80"/>
              <w:rPr>
                <w:color w:val="000000"/>
                <w:sz w:val="20"/>
                <w:lang w:val="fr-FR"/>
              </w:rPr>
            </w:pPr>
            <w:r>
              <w:rPr>
                <w:color w:val="000000"/>
                <w:sz w:val="20"/>
                <w:lang w:val="fr-FR"/>
              </w:rPr>
              <w:t>Le mémoire justificatif des dispositions que l'entreprise se propose d'adopter pour l'exécution du contrat</w:t>
            </w:r>
          </w:p>
        </w:tc>
      </w:tr>
      <w:tr w:rsidR="003A1159" w14:paraId="5F43A035"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42BAE49" w14:textId="77777777" w:rsidR="003A1159" w:rsidRDefault="003A1159">
            <w:pPr>
              <w:spacing w:before="80" w:after="20"/>
              <w:ind w:left="80" w:right="80"/>
              <w:rPr>
                <w:color w:val="000000"/>
                <w:sz w:val="20"/>
                <w:lang w:val="fr-FR"/>
              </w:rPr>
            </w:pPr>
            <w:r>
              <w:rPr>
                <w:color w:val="000000"/>
                <w:sz w:val="20"/>
                <w:lang w:val="fr-FR"/>
              </w:rPr>
              <w:t>L'attestation de visite</w:t>
            </w:r>
          </w:p>
        </w:tc>
      </w:tr>
      <w:tr w:rsidR="003A1159" w14:paraId="6ED894CB"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0660A90" w14:textId="77777777" w:rsidR="003A1159" w:rsidRDefault="003A1159">
            <w:pPr>
              <w:spacing w:before="80" w:after="20"/>
              <w:ind w:left="80" w:right="80"/>
              <w:rPr>
                <w:color w:val="000000"/>
                <w:sz w:val="20"/>
                <w:lang w:val="fr-FR"/>
              </w:rPr>
            </w:pPr>
            <w:r>
              <w:rPr>
                <w:color w:val="000000"/>
                <w:sz w:val="20"/>
                <w:lang w:val="fr-FR"/>
              </w:rPr>
              <w:t>Schéma d'Organisation et de Gestion des Déchets</w:t>
            </w:r>
          </w:p>
        </w:tc>
      </w:tr>
    </w:tbl>
    <w:p w14:paraId="763C5C54" w14:textId="77777777" w:rsidR="003A1159" w:rsidRDefault="003A1159">
      <w:pPr>
        <w:pStyle w:val="ParagrapheIndent2"/>
        <w:spacing w:after="240" w:line="230" w:lineRule="exact"/>
        <w:jc w:val="both"/>
        <w:rPr>
          <w:color w:val="000000"/>
          <w:lang w:val="fr-FR"/>
        </w:rPr>
      </w:pPr>
    </w:p>
    <w:p w14:paraId="44013C45" w14:textId="45089B58" w:rsidR="00444F70" w:rsidRDefault="007666FA">
      <w:pPr>
        <w:pStyle w:val="ParagrapheIndent2"/>
        <w:spacing w:after="240" w:line="230" w:lineRule="exact"/>
        <w:jc w:val="both"/>
        <w:rPr>
          <w:color w:val="000000"/>
          <w:lang w:val="fr-FR"/>
        </w:rPr>
      </w:pPr>
      <w:r>
        <w:rPr>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7E71FEED" w14:textId="77777777" w:rsidR="00444F70" w:rsidRPr="000E17B6" w:rsidRDefault="007666FA" w:rsidP="000E17B6">
      <w:pPr>
        <w:pStyle w:val="Titre2"/>
        <w:ind w:left="280"/>
        <w:rPr>
          <w:rFonts w:ascii="Times New Roman" w:hAnsi="Times New Roman" w:cs="Times New Roman"/>
          <w:i w:val="0"/>
          <w:color w:val="000000"/>
          <w:sz w:val="24"/>
          <w:lang w:val="fr-FR"/>
        </w:rPr>
      </w:pPr>
      <w:bookmarkStart w:id="48" w:name="ArtL2_RC-2-A7.9"/>
      <w:bookmarkStart w:id="49" w:name="_Toc240971399"/>
      <w:bookmarkEnd w:id="48"/>
      <w:r w:rsidRPr="000E17B6">
        <w:rPr>
          <w:rFonts w:ascii="Times New Roman" w:hAnsi="Times New Roman" w:cs="Times New Roman"/>
          <w:i w:val="0"/>
          <w:color w:val="000000"/>
          <w:sz w:val="24"/>
          <w:lang w:val="fr-FR"/>
        </w:rPr>
        <w:t>6.2 - Visites sur site</w:t>
      </w:r>
      <w:bookmarkEnd w:id="49"/>
    </w:p>
    <w:p w14:paraId="764DBE75" w14:textId="77777777" w:rsidR="00444F70" w:rsidRPr="000E17B6" w:rsidRDefault="007666FA" w:rsidP="000E17B6">
      <w:pPr>
        <w:pStyle w:val="ParagrapheIndent2"/>
        <w:spacing w:line="230" w:lineRule="exact"/>
        <w:jc w:val="both"/>
        <w:rPr>
          <w:color w:val="000000"/>
          <w:lang w:val="fr-FR"/>
        </w:rPr>
      </w:pPr>
      <w:r w:rsidRPr="000E17B6">
        <w:rPr>
          <w:color w:val="000000"/>
          <w:lang w:val="fr-FR"/>
        </w:rPr>
        <w:t>Une visite sur site est obligatoire. L'offre d'un candidat qui n'a pas effectué cette visite sera déclarée irrégulière.</w:t>
      </w:r>
    </w:p>
    <w:p w14:paraId="1F909228" w14:textId="77777777" w:rsidR="00444F70" w:rsidRPr="000E17B6" w:rsidRDefault="00444F70" w:rsidP="000E17B6">
      <w:pPr>
        <w:pStyle w:val="ParagrapheIndent2"/>
        <w:spacing w:line="230" w:lineRule="exact"/>
        <w:jc w:val="both"/>
        <w:rPr>
          <w:color w:val="000000"/>
          <w:lang w:val="fr-FR"/>
        </w:rPr>
      </w:pPr>
    </w:p>
    <w:p w14:paraId="0843C18E" w14:textId="77777777" w:rsidR="00444F70" w:rsidRPr="001138F7" w:rsidRDefault="007666FA" w:rsidP="000E17B6">
      <w:pPr>
        <w:pStyle w:val="ParagrapheIndent2"/>
        <w:spacing w:line="230" w:lineRule="exact"/>
        <w:jc w:val="both"/>
        <w:rPr>
          <w:lang w:val="fr-FR"/>
        </w:rPr>
      </w:pPr>
      <w:r w:rsidRPr="000E17B6">
        <w:rPr>
          <w:color w:val="000000"/>
          <w:lang w:val="fr-FR"/>
        </w:rPr>
        <w:t>Les conditions de visites sont les suivantes :</w:t>
      </w:r>
    </w:p>
    <w:p w14:paraId="69FBC45B" w14:textId="62030EFC" w:rsidR="000E17B6" w:rsidRPr="000E17B6" w:rsidRDefault="000E17B6" w:rsidP="000E17B6">
      <w:pPr>
        <w:pStyle w:val="ParagrapheIndent2"/>
        <w:spacing w:after="240" w:line="230" w:lineRule="exact"/>
        <w:jc w:val="both"/>
        <w:rPr>
          <w:color w:val="000000"/>
          <w:lang w:val="fr-FR"/>
        </w:rPr>
      </w:pPr>
      <w:r w:rsidRPr="001138F7">
        <w:rPr>
          <w:lang w:val="fr-FR"/>
        </w:rPr>
        <w:t xml:space="preserve">Contacter </w:t>
      </w:r>
      <w:r w:rsidR="001138F7" w:rsidRPr="001138F7">
        <w:rPr>
          <w:lang w:val="fr-FR"/>
        </w:rPr>
        <w:t>la mairie de Lacenas</w:t>
      </w:r>
      <w:r w:rsidRPr="001138F7">
        <w:rPr>
          <w:lang w:val="fr-FR"/>
        </w:rPr>
        <w:t xml:space="preserve"> </w:t>
      </w:r>
      <w:r w:rsidR="001138F7" w:rsidRPr="001138F7">
        <w:rPr>
          <w:lang w:val="fr-FR"/>
        </w:rPr>
        <w:t xml:space="preserve">au </w:t>
      </w:r>
      <w:hyperlink r:id="rId20" w:history="1">
        <w:r w:rsidR="001138F7" w:rsidRPr="001138F7">
          <w:rPr>
            <w:rStyle w:val="Lienhypertexte"/>
            <w:color w:val="auto"/>
            <w:u w:val="none"/>
          </w:rPr>
          <w:t>04 74 67 32 02</w:t>
        </w:r>
      </w:hyperlink>
    </w:p>
    <w:p w14:paraId="04A9405B" w14:textId="77777777" w:rsidR="00444F70" w:rsidRDefault="007666FA">
      <w:pPr>
        <w:pStyle w:val="Titre1"/>
        <w:shd w:val="clear" w:color="FD2456" w:fill="FD2456"/>
        <w:rPr>
          <w:rFonts w:ascii="Times New Roman" w:hAnsi="Times New Roman" w:cs="Times New Roman"/>
          <w:color w:val="FFFFFF"/>
          <w:sz w:val="28"/>
          <w:lang w:val="fr-FR"/>
        </w:rPr>
      </w:pPr>
      <w:bookmarkStart w:id="50" w:name="ArtL1_RC-2-A8"/>
      <w:bookmarkStart w:id="51" w:name="_Toc240971400"/>
      <w:bookmarkEnd w:id="50"/>
      <w:r>
        <w:rPr>
          <w:rFonts w:ascii="Times New Roman" w:hAnsi="Times New Roman" w:cs="Times New Roman"/>
          <w:color w:val="FFFFFF"/>
          <w:sz w:val="28"/>
          <w:lang w:val="fr-FR"/>
        </w:rPr>
        <w:t>7 - Conditions d'envoi ou de remise des plis</w:t>
      </w:r>
      <w:bookmarkEnd w:id="51"/>
    </w:p>
    <w:p w14:paraId="6C16A6A4" w14:textId="77777777" w:rsidR="00444F70" w:rsidRDefault="007666FA">
      <w:pPr>
        <w:spacing w:line="60" w:lineRule="exact"/>
        <w:rPr>
          <w:sz w:val="6"/>
        </w:rPr>
      </w:pPr>
      <w:r>
        <w:t xml:space="preserve"> </w:t>
      </w:r>
    </w:p>
    <w:p w14:paraId="3C03DBA3" w14:textId="77777777" w:rsidR="00444F70" w:rsidRDefault="007666FA">
      <w:pPr>
        <w:pStyle w:val="ParagrapheIndent1"/>
        <w:spacing w:after="240" w:line="230"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14:paraId="7B0DD201" w14:textId="77777777" w:rsidR="00444F70" w:rsidRDefault="007666FA">
      <w:pPr>
        <w:pStyle w:val="Titre2"/>
        <w:ind w:left="280"/>
        <w:rPr>
          <w:rFonts w:ascii="Times New Roman" w:hAnsi="Times New Roman" w:cs="Times New Roman"/>
          <w:i w:val="0"/>
          <w:color w:val="000000"/>
          <w:sz w:val="24"/>
          <w:lang w:val="fr-FR"/>
        </w:rPr>
      </w:pPr>
      <w:bookmarkStart w:id="52" w:name="ArtL2_RC-2-A8.4"/>
      <w:bookmarkStart w:id="53" w:name="_Toc240971401"/>
      <w:bookmarkEnd w:id="52"/>
      <w:r>
        <w:rPr>
          <w:rFonts w:ascii="Times New Roman" w:hAnsi="Times New Roman" w:cs="Times New Roman"/>
          <w:i w:val="0"/>
          <w:color w:val="000000"/>
          <w:sz w:val="24"/>
          <w:lang w:val="fr-FR"/>
        </w:rPr>
        <w:t>7.1 - Transmission électronique</w:t>
      </w:r>
      <w:bookmarkEnd w:id="53"/>
    </w:p>
    <w:p w14:paraId="5C3E6FBD" w14:textId="527A2FB5" w:rsidR="00444F70" w:rsidRDefault="007666FA">
      <w:pPr>
        <w:pStyle w:val="ParagrapheIndent2"/>
        <w:spacing w:line="230" w:lineRule="exact"/>
        <w:jc w:val="both"/>
        <w:rPr>
          <w:color w:val="000000"/>
          <w:lang w:val="fr-FR"/>
        </w:rPr>
      </w:pPr>
      <w:r>
        <w:rPr>
          <w:color w:val="000000"/>
          <w:lang w:val="fr-FR"/>
        </w:rPr>
        <w:t>La transmission des documents par voie électronique est effectuée sur le profil d'acheteur du pouvoir adjudicateur, à l'adresse URL suivante</w:t>
      </w:r>
      <w:r w:rsidR="00EF0AC2">
        <w:rPr>
          <w:color w:val="000000"/>
          <w:lang w:val="fr-FR"/>
        </w:rPr>
        <w:t xml:space="preserve"> : </w:t>
      </w:r>
      <w:r w:rsidR="00EF0AC2" w:rsidRPr="00253B65">
        <w:t>https://www.marches-pub</w:t>
      </w:r>
      <w:r w:rsidR="00EF0AC2">
        <w:t>lics.info/accueil.htm.</w:t>
      </w:r>
    </w:p>
    <w:p w14:paraId="701E6EEC" w14:textId="77777777" w:rsidR="00444F70" w:rsidRDefault="00444F70">
      <w:pPr>
        <w:pStyle w:val="ParagrapheIndent2"/>
        <w:spacing w:line="230" w:lineRule="exact"/>
        <w:jc w:val="both"/>
        <w:rPr>
          <w:color w:val="000000"/>
          <w:lang w:val="fr-FR"/>
        </w:rPr>
      </w:pPr>
    </w:p>
    <w:p w14:paraId="5A924433" w14:textId="77777777" w:rsidR="00444F70" w:rsidRDefault="007666FA">
      <w:pPr>
        <w:pStyle w:val="ParagrapheIndent2"/>
        <w:spacing w:after="240" w:line="230"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14:paraId="384F4B18" w14:textId="77777777" w:rsidR="00444F70" w:rsidRDefault="007666FA">
      <w:pPr>
        <w:pStyle w:val="ParagrapheIndent2"/>
        <w:spacing w:line="230"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14:paraId="5500A724" w14:textId="77777777" w:rsidR="00444F70" w:rsidRDefault="00444F70">
      <w:pPr>
        <w:pStyle w:val="ParagrapheIndent2"/>
        <w:spacing w:line="230" w:lineRule="exact"/>
        <w:jc w:val="both"/>
        <w:rPr>
          <w:color w:val="000000"/>
          <w:lang w:val="fr-FR"/>
        </w:rPr>
      </w:pPr>
    </w:p>
    <w:p w14:paraId="7AEC0A59" w14:textId="7083CC77" w:rsidR="00444F70" w:rsidRDefault="007666FA" w:rsidP="003A1159">
      <w:pPr>
        <w:pStyle w:val="ParagrapheIndent2"/>
        <w:spacing w:after="80" w:line="230" w:lineRule="exact"/>
        <w:jc w:val="both"/>
        <w:rPr>
          <w:color w:val="000000"/>
          <w:lang w:val="fr-FR"/>
        </w:rPr>
      </w:pPr>
      <w:r>
        <w:rPr>
          <w:color w:val="000000"/>
          <w:lang w:val="fr-FR"/>
        </w:rPr>
        <w:lastRenderedPageBreak/>
        <w:t xml:space="preserve">Chaque transmission fera l'objet d'une date certaine de réception et d'un accusé de réception électronique. A ce titre, le </w:t>
      </w:r>
      <w:r>
        <w:rPr>
          <w:color w:val="000000"/>
          <w:lang w:val="fr-FR"/>
        </w:rPr>
        <w:cr/>
      </w:r>
      <w:proofErr w:type="gramStart"/>
      <w:r>
        <w:rPr>
          <w:color w:val="000000"/>
          <w:lang w:val="fr-FR"/>
        </w:rPr>
        <w:t>fuseau</w:t>
      </w:r>
      <w:proofErr w:type="gramEnd"/>
      <w:r>
        <w:rPr>
          <w:color w:val="000000"/>
          <w:lang w:val="fr-FR"/>
        </w:rPr>
        <w:t xml:space="preserve"> horaire de référence est celui de (GMT+</w:t>
      </w:r>
      <w:proofErr w:type="gramStart"/>
      <w:r>
        <w:rPr>
          <w:color w:val="000000"/>
          <w:lang w:val="fr-FR"/>
        </w:rPr>
        <w:t>01:</w:t>
      </w:r>
      <w:proofErr w:type="gramEnd"/>
      <w:r>
        <w:rPr>
          <w:color w:val="000000"/>
          <w:lang w:val="fr-FR"/>
        </w:rPr>
        <w:t>00) Paris, Bruxelles, Copenhague, Madrid. Le pli sera considéré « hors délai » si le téléchargement se termine après la date et l'heure limites de réception des offres.</w:t>
      </w:r>
    </w:p>
    <w:p w14:paraId="4C55DF35" w14:textId="77777777" w:rsidR="00444F70" w:rsidRDefault="00444F70">
      <w:pPr>
        <w:pStyle w:val="ParagrapheIndent2"/>
        <w:spacing w:line="230" w:lineRule="exact"/>
        <w:jc w:val="both"/>
        <w:rPr>
          <w:color w:val="000000"/>
          <w:lang w:val="fr-FR"/>
        </w:rPr>
      </w:pPr>
    </w:p>
    <w:p w14:paraId="1560DD3B" w14:textId="77777777" w:rsidR="00444F70" w:rsidRDefault="007666FA">
      <w:pPr>
        <w:pStyle w:val="ParagrapheIndent2"/>
        <w:spacing w:after="240" w:line="230" w:lineRule="exact"/>
        <w:jc w:val="both"/>
        <w:rPr>
          <w:color w:val="000000"/>
          <w:lang w:val="fr-FR"/>
        </w:rPr>
      </w:pPr>
      <w:r>
        <w:rPr>
          <w:color w:val="000000"/>
          <w:lang w:val="fr-FR"/>
        </w:rPr>
        <w:t xml:space="preserve">Si plusieurs plis sont transmis successivement par le même candidat, </w:t>
      </w:r>
      <w:r>
        <w:rPr>
          <w:b/>
          <w:color w:val="000000"/>
          <w:lang w:val="fr-FR"/>
        </w:rPr>
        <w:t>seul le dernier pli transmis dans le délai imparti est pris en compte par l'acheteur.</w:t>
      </w:r>
      <w:r>
        <w:rPr>
          <w:color w:val="000000"/>
          <w:lang w:val="fr-FR"/>
        </w:rPr>
        <w:t xml:space="preserve"> Il doit par conséquent contenir l'ensemble des pièces exigées au titre de la présente consultation.</w:t>
      </w:r>
    </w:p>
    <w:p w14:paraId="4013E644" w14:textId="77777777" w:rsidR="00444F70" w:rsidRDefault="007666FA">
      <w:pPr>
        <w:pStyle w:val="ParagrapheIndent2"/>
        <w:spacing w:after="240" w:line="230" w:lineRule="exact"/>
        <w:jc w:val="both"/>
        <w:rPr>
          <w:color w:val="000000"/>
          <w:lang w:val="fr-FR"/>
        </w:rPr>
      </w:pPr>
      <w:r>
        <w:rPr>
          <w:color w:val="000000"/>
          <w:lang w:val="fr-FR"/>
        </w:rPr>
        <w:t>Aucun format électronique n'est préconisé pour la transmission des documents. Cependant, les fichiers devront être transmis dans des formats largement disponibles.</w:t>
      </w:r>
    </w:p>
    <w:p w14:paraId="5675A3A1" w14:textId="77777777" w:rsidR="00444F70" w:rsidRDefault="007666FA">
      <w:pPr>
        <w:pStyle w:val="ParagrapheIndent2"/>
        <w:spacing w:after="240"/>
        <w:jc w:val="both"/>
        <w:rPr>
          <w:color w:val="000000"/>
          <w:lang w:val="fr-FR"/>
        </w:rPr>
      </w:pPr>
      <w:r>
        <w:rPr>
          <w:color w:val="000000"/>
          <w:lang w:val="fr-FR"/>
        </w:rPr>
        <w:t>La signature électronique des documents n'est pas exigée dans le cadre de cette consultation.</w:t>
      </w:r>
    </w:p>
    <w:p w14:paraId="7A134B06" w14:textId="77777777" w:rsidR="00444F70" w:rsidRDefault="007666FA">
      <w:pPr>
        <w:pStyle w:val="ParagrapheIndent2"/>
        <w:spacing w:after="240"/>
        <w:jc w:val="both"/>
        <w:rPr>
          <w:color w:val="000000"/>
          <w:lang w:val="fr-FR"/>
        </w:rPr>
      </w:pPr>
      <w:r>
        <w:rPr>
          <w:color w:val="000000"/>
          <w:lang w:val="fr-FR"/>
        </w:rPr>
        <w:t>La signature électronique du contrat par l'attributaire n'est pas exigée dans le cadre de cette consultation.</w:t>
      </w:r>
    </w:p>
    <w:p w14:paraId="513228D4" w14:textId="77777777" w:rsidR="00444F70" w:rsidRDefault="007666FA">
      <w:pPr>
        <w:pStyle w:val="ParagrapheIndent2"/>
        <w:spacing w:after="240" w:line="230" w:lineRule="exact"/>
        <w:jc w:val="both"/>
        <w:rPr>
          <w:color w:val="000000"/>
          <w:lang w:val="fr-FR"/>
        </w:rPr>
      </w:pPr>
      <w:r>
        <w:rPr>
          <w:color w:val="000000"/>
          <w:lang w:val="fr-FR"/>
        </w:rPr>
        <w:t>Après attribution, les candidats sont informés que l'offre électronique retenue devra obligatoirement être signé par les parties.</w:t>
      </w:r>
    </w:p>
    <w:p w14:paraId="0C552C67" w14:textId="77777777" w:rsidR="00444F70" w:rsidRDefault="007666FA">
      <w:pPr>
        <w:pStyle w:val="ParagrapheIndent2"/>
        <w:spacing w:after="240"/>
        <w:jc w:val="both"/>
        <w:rPr>
          <w:color w:val="000000"/>
          <w:lang w:val="fr-FR"/>
        </w:rPr>
      </w:pPr>
      <w:r>
        <w:rPr>
          <w:color w:val="000000"/>
          <w:lang w:val="fr-FR"/>
        </w:rPr>
        <w:t>Les frais d'accès au réseau et de recours à la signature électronique sont à la charge des candidats.</w:t>
      </w:r>
    </w:p>
    <w:p w14:paraId="3A9527A9" w14:textId="77777777" w:rsidR="00444F70" w:rsidRDefault="007666FA">
      <w:pPr>
        <w:pStyle w:val="ParagrapheIndent2"/>
        <w:spacing w:line="230" w:lineRule="exact"/>
        <w:jc w:val="both"/>
        <w:rPr>
          <w:color w:val="000000"/>
          <w:lang w:val="fr-FR"/>
        </w:rPr>
      </w:pPr>
      <w:r>
        <w:rPr>
          <w:color w:val="000000"/>
          <w:lang w:val="fr-FR"/>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14:paraId="071F59BC" w14:textId="77777777" w:rsidR="00444F70" w:rsidRDefault="00444F70">
      <w:pPr>
        <w:pStyle w:val="ParagrapheIndent2"/>
        <w:spacing w:line="230" w:lineRule="exact"/>
        <w:jc w:val="both"/>
        <w:rPr>
          <w:color w:val="000000"/>
          <w:lang w:val="fr-FR"/>
        </w:rPr>
      </w:pPr>
    </w:p>
    <w:p w14:paraId="58C244E2" w14:textId="77777777" w:rsidR="00444F70" w:rsidRDefault="007666FA">
      <w:pPr>
        <w:pStyle w:val="ParagrapheIndent2"/>
        <w:spacing w:line="230" w:lineRule="exact"/>
        <w:jc w:val="both"/>
        <w:rPr>
          <w:color w:val="000000"/>
          <w:lang w:val="fr-FR"/>
        </w:rPr>
      </w:pPr>
      <w:r>
        <w:rPr>
          <w:color w:val="000000"/>
          <w:lang w:val="fr-FR"/>
        </w:rPr>
        <w:t xml:space="preserve">Par conséquent, il est recommandé d'indiquer une adresse </w:t>
      </w:r>
      <w:proofErr w:type="gramStart"/>
      <w:r>
        <w:rPr>
          <w:color w:val="000000"/>
          <w:lang w:val="fr-FR"/>
        </w:rPr>
        <w:t>mail</w:t>
      </w:r>
      <w:proofErr w:type="gramEnd"/>
      <w:r>
        <w:rPr>
          <w:color w:val="000000"/>
          <w:lang w:val="fr-FR"/>
        </w:rPr>
        <w:t xml:space="preserve">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14:paraId="2FD965CC" w14:textId="77777777" w:rsidR="00444F70" w:rsidRDefault="00444F70">
      <w:pPr>
        <w:pStyle w:val="ParagrapheIndent2"/>
        <w:spacing w:line="230" w:lineRule="exact"/>
        <w:jc w:val="both"/>
        <w:rPr>
          <w:color w:val="000000"/>
          <w:lang w:val="fr-FR"/>
        </w:rPr>
      </w:pPr>
    </w:p>
    <w:p w14:paraId="422318D4" w14:textId="77777777" w:rsidR="00444F70" w:rsidRDefault="007666FA">
      <w:pPr>
        <w:pStyle w:val="ParagrapheIndent2"/>
        <w:spacing w:line="230" w:lineRule="exact"/>
        <w:jc w:val="both"/>
        <w:rPr>
          <w:color w:val="000000"/>
          <w:lang w:val="fr-FR"/>
        </w:rPr>
      </w:pPr>
      <w:r>
        <w:rPr>
          <w:color w:val="000000"/>
          <w:lang w:val="fr-FR"/>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14:paraId="577C4F10" w14:textId="77777777" w:rsidR="00444F70" w:rsidRDefault="00444F70">
      <w:pPr>
        <w:pStyle w:val="ParagrapheIndent2"/>
        <w:spacing w:line="230" w:lineRule="exact"/>
        <w:jc w:val="both"/>
        <w:rPr>
          <w:color w:val="000000"/>
          <w:lang w:val="fr-FR"/>
        </w:rPr>
      </w:pPr>
    </w:p>
    <w:p w14:paraId="56F1EEAE" w14:textId="77777777" w:rsidR="00444F70" w:rsidRDefault="007666FA">
      <w:pPr>
        <w:pStyle w:val="ParagrapheIndent2"/>
        <w:spacing w:line="230" w:lineRule="exact"/>
        <w:jc w:val="both"/>
        <w:rPr>
          <w:color w:val="000000"/>
          <w:lang w:val="fr-FR"/>
        </w:rPr>
      </w:pPr>
      <w:r>
        <w:rPr>
          <w:color w:val="000000"/>
          <w:lang w:val="fr-FR"/>
        </w:rPr>
        <w:t>L'ensemble de ces services est fourni gratuitement au candidat.</w:t>
      </w:r>
    </w:p>
    <w:p w14:paraId="1A5E6932" w14:textId="77777777" w:rsidR="00444F70" w:rsidRDefault="00444F70">
      <w:pPr>
        <w:pStyle w:val="ParagrapheIndent2"/>
        <w:spacing w:line="230" w:lineRule="exact"/>
        <w:jc w:val="both"/>
        <w:rPr>
          <w:color w:val="000000"/>
          <w:lang w:val="fr-FR"/>
        </w:rPr>
      </w:pPr>
    </w:p>
    <w:tbl>
      <w:tblPr>
        <w:tblW w:w="0" w:type="auto"/>
        <w:tblInd w:w="500" w:type="dxa"/>
        <w:tblLayout w:type="fixed"/>
        <w:tblLook w:val="04A0" w:firstRow="1" w:lastRow="0" w:firstColumn="1" w:lastColumn="0" w:noHBand="0" w:noVBand="1"/>
      </w:tblPr>
      <w:tblGrid>
        <w:gridCol w:w="8600"/>
      </w:tblGrid>
      <w:tr w:rsidR="00444F70" w14:paraId="13D83B00" w14:textId="7777777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444F70" w14:paraId="6812A25E" w14:textId="77777777">
              <w:trPr>
                <w:trHeight w:val="40"/>
              </w:trPr>
              <w:tc>
                <w:tcPr>
                  <w:tcW w:w="400" w:type="dxa"/>
                  <w:tcMar>
                    <w:top w:w="0" w:type="dxa"/>
                    <w:left w:w="0" w:type="dxa"/>
                    <w:bottom w:w="0" w:type="dxa"/>
                    <w:right w:w="0" w:type="dxa"/>
                  </w:tcMar>
                </w:tcPr>
                <w:p w14:paraId="3351D61E" w14:textId="77777777" w:rsidR="00444F70" w:rsidRDefault="00444F70">
                  <w:pPr>
                    <w:rPr>
                      <w:sz w:val="2"/>
                    </w:rPr>
                  </w:pPr>
                </w:p>
              </w:tc>
              <w:tc>
                <w:tcPr>
                  <w:tcW w:w="300" w:type="dxa"/>
                  <w:tcMar>
                    <w:top w:w="0" w:type="dxa"/>
                    <w:left w:w="0" w:type="dxa"/>
                    <w:bottom w:w="0" w:type="dxa"/>
                    <w:right w:w="0" w:type="dxa"/>
                  </w:tcMar>
                </w:tcPr>
                <w:p w14:paraId="6590037B" w14:textId="77777777" w:rsidR="00444F70" w:rsidRDefault="00444F70">
                  <w:pPr>
                    <w:rPr>
                      <w:sz w:val="2"/>
                    </w:rPr>
                  </w:pPr>
                </w:p>
              </w:tc>
              <w:tc>
                <w:tcPr>
                  <w:tcW w:w="7300" w:type="dxa"/>
                  <w:vMerge w:val="restart"/>
                  <w:tcMar>
                    <w:top w:w="0" w:type="dxa"/>
                    <w:left w:w="0" w:type="dxa"/>
                    <w:bottom w:w="0" w:type="dxa"/>
                    <w:right w:w="0" w:type="dxa"/>
                  </w:tcMar>
                  <w:vAlign w:val="center"/>
                </w:tcPr>
                <w:p w14:paraId="60E26391" w14:textId="77777777" w:rsidR="00444F70" w:rsidRDefault="007666FA">
                  <w:pPr>
                    <w:rPr>
                      <w:b/>
                      <w:color w:val="000000"/>
                      <w:sz w:val="22"/>
                      <w:lang w:val="fr-FR"/>
                    </w:rPr>
                  </w:pPr>
                  <w:r>
                    <w:rPr>
                      <w:b/>
                      <w:color w:val="000000"/>
                      <w:sz w:val="22"/>
                      <w:lang w:val="fr-FR"/>
                    </w:rPr>
                    <w:t>Pensez à anticiper votre dépôt 48 heures avant l'heure limite</w:t>
                  </w:r>
                </w:p>
              </w:tc>
            </w:tr>
            <w:tr w:rsidR="00444F70" w14:paraId="05BAE903" w14:textId="77777777">
              <w:trPr>
                <w:trHeight w:val="385"/>
              </w:trPr>
              <w:tc>
                <w:tcPr>
                  <w:tcW w:w="400" w:type="dxa"/>
                  <w:tcMar>
                    <w:top w:w="0" w:type="dxa"/>
                    <w:left w:w="0" w:type="dxa"/>
                    <w:bottom w:w="0" w:type="dxa"/>
                    <w:right w:w="0" w:type="dxa"/>
                  </w:tcMar>
                </w:tcPr>
                <w:p w14:paraId="2DEBD12F" w14:textId="77777777" w:rsidR="00444F70" w:rsidRDefault="001138F7">
                  <w:pPr>
                    <w:rPr>
                      <w:sz w:val="2"/>
                    </w:rPr>
                  </w:pPr>
                  <w:r>
                    <w:pict w14:anchorId="31DB13FF">
                      <v:shape id="_x0000_i1038" type="#_x0000_t75" style="width:19.2pt;height:19.2pt">
                        <v:imagedata r:id="rId21" o:title=""/>
                      </v:shape>
                    </w:pict>
                  </w:r>
                </w:p>
              </w:tc>
              <w:tc>
                <w:tcPr>
                  <w:tcW w:w="300" w:type="dxa"/>
                  <w:tcMar>
                    <w:top w:w="0" w:type="dxa"/>
                    <w:left w:w="0" w:type="dxa"/>
                    <w:bottom w:w="0" w:type="dxa"/>
                    <w:right w:w="0" w:type="dxa"/>
                  </w:tcMar>
                </w:tcPr>
                <w:p w14:paraId="4AC4B42B" w14:textId="77777777" w:rsidR="00444F70" w:rsidRDefault="00444F70">
                  <w:pPr>
                    <w:rPr>
                      <w:sz w:val="2"/>
                    </w:rPr>
                  </w:pPr>
                </w:p>
              </w:tc>
              <w:tc>
                <w:tcPr>
                  <w:tcW w:w="7300" w:type="dxa"/>
                  <w:vMerge/>
                  <w:tcMar>
                    <w:top w:w="0" w:type="dxa"/>
                    <w:left w:w="0" w:type="dxa"/>
                    <w:bottom w:w="0" w:type="dxa"/>
                    <w:right w:w="0" w:type="dxa"/>
                  </w:tcMar>
                </w:tcPr>
                <w:p w14:paraId="7740A305" w14:textId="77777777" w:rsidR="00444F70" w:rsidRDefault="00444F70"/>
              </w:tc>
            </w:tr>
            <w:tr w:rsidR="00444F70" w14:paraId="0B036A86" w14:textId="77777777">
              <w:trPr>
                <w:trHeight w:val="45"/>
              </w:trPr>
              <w:tc>
                <w:tcPr>
                  <w:tcW w:w="400" w:type="dxa"/>
                  <w:tcMar>
                    <w:top w:w="0" w:type="dxa"/>
                    <w:left w:w="0" w:type="dxa"/>
                    <w:bottom w:w="0" w:type="dxa"/>
                    <w:right w:w="0" w:type="dxa"/>
                  </w:tcMar>
                </w:tcPr>
                <w:p w14:paraId="6E89C4AB" w14:textId="77777777" w:rsidR="00444F70" w:rsidRDefault="00444F70">
                  <w:pPr>
                    <w:rPr>
                      <w:sz w:val="2"/>
                    </w:rPr>
                  </w:pPr>
                </w:p>
              </w:tc>
              <w:tc>
                <w:tcPr>
                  <w:tcW w:w="300" w:type="dxa"/>
                  <w:tcMar>
                    <w:top w:w="0" w:type="dxa"/>
                    <w:left w:w="0" w:type="dxa"/>
                    <w:bottom w:w="0" w:type="dxa"/>
                    <w:right w:w="0" w:type="dxa"/>
                  </w:tcMar>
                </w:tcPr>
                <w:p w14:paraId="364AD73F" w14:textId="77777777" w:rsidR="00444F70" w:rsidRDefault="00444F70">
                  <w:pPr>
                    <w:rPr>
                      <w:sz w:val="2"/>
                    </w:rPr>
                  </w:pPr>
                </w:p>
              </w:tc>
              <w:tc>
                <w:tcPr>
                  <w:tcW w:w="7300" w:type="dxa"/>
                  <w:vMerge/>
                  <w:tcMar>
                    <w:top w:w="0" w:type="dxa"/>
                    <w:left w:w="0" w:type="dxa"/>
                    <w:bottom w:w="0" w:type="dxa"/>
                    <w:right w:w="0" w:type="dxa"/>
                  </w:tcMar>
                </w:tcPr>
                <w:p w14:paraId="703060ED" w14:textId="77777777" w:rsidR="00444F70" w:rsidRDefault="00444F70"/>
              </w:tc>
            </w:tr>
          </w:tbl>
          <w:p w14:paraId="1D1A4510" w14:textId="77777777" w:rsidR="00444F70" w:rsidRDefault="00444F70">
            <w:pPr>
              <w:rPr>
                <w:sz w:val="2"/>
              </w:rPr>
            </w:pPr>
          </w:p>
        </w:tc>
      </w:tr>
    </w:tbl>
    <w:p w14:paraId="695C2DB6" w14:textId="77777777" w:rsidR="00444F70" w:rsidRDefault="007666FA">
      <w:pPr>
        <w:spacing w:line="240" w:lineRule="exact"/>
      </w:pPr>
      <w:r>
        <w:t xml:space="preserve"> </w:t>
      </w:r>
    </w:p>
    <w:p w14:paraId="1052A099" w14:textId="77777777" w:rsidR="00444F70" w:rsidRDefault="007666FA">
      <w:pPr>
        <w:pStyle w:val="Titre2"/>
        <w:ind w:left="280"/>
        <w:rPr>
          <w:rFonts w:ascii="Times New Roman" w:hAnsi="Times New Roman" w:cs="Times New Roman"/>
          <w:i w:val="0"/>
          <w:color w:val="000000"/>
          <w:sz w:val="24"/>
          <w:lang w:val="fr-FR"/>
        </w:rPr>
      </w:pPr>
      <w:bookmarkStart w:id="54" w:name="ArtL2_RC-2-A8.5"/>
      <w:bookmarkStart w:id="55" w:name="_Toc240971402"/>
      <w:bookmarkEnd w:id="54"/>
      <w:r>
        <w:rPr>
          <w:rFonts w:ascii="Times New Roman" w:hAnsi="Times New Roman" w:cs="Times New Roman"/>
          <w:i w:val="0"/>
          <w:color w:val="000000"/>
          <w:sz w:val="24"/>
          <w:lang w:val="fr-FR"/>
        </w:rPr>
        <w:t>7.2 - Transmission sous support papier</w:t>
      </w:r>
      <w:bookmarkEnd w:id="55"/>
    </w:p>
    <w:p w14:paraId="042D120A" w14:textId="77777777" w:rsidR="003A1159" w:rsidRDefault="007666FA" w:rsidP="003A1159">
      <w:pPr>
        <w:pStyle w:val="ParagrapheIndent2"/>
        <w:spacing w:line="230" w:lineRule="exact"/>
        <w:jc w:val="both"/>
        <w:rPr>
          <w:color w:val="000000"/>
          <w:lang w:val="fr-FR"/>
        </w:rPr>
      </w:pPr>
      <w:r>
        <w:rPr>
          <w:color w:val="000000"/>
          <w:lang w:val="fr-FR"/>
        </w:rPr>
        <w:t>La transmission des plis par voie électronique est imposée pour cette consultation. Par conséquent, la transmission par voie papier n'est pas autorisée.</w:t>
      </w:r>
    </w:p>
    <w:p w14:paraId="712E3665" w14:textId="5019BFF5" w:rsidR="00444F70" w:rsidRDefault="007666FA" w:rsidP="003A1159">
      <w:pPr>
        <w:pStyle w:val="ParagrapheIndent2"/>
        <w:spacing w:line="230" w:lineRule="exact"/>
        <w:jc w:val="both"/>
        <w:rPr>
          <w:color w:val="FFFFFF"/>
          <w:sz w:val="28"/>
          <w:lang w:val="fr-FR"/>
        </w:rPr>
      </w:pPr>
      <w:bookmarkStart w:id="56" w:name="ArtL1_RC-2-A10"/>
      <w:bookmarkEnd w:id="56"/>
      <w:r>
        <w:rPr>
          <w:b/>
          <w:color w:val="FFFFFF"/>
          <w:sz w:val="28"/>
          <w:lang w:val="fr-FR"/>
        </w:rPr>
        <w:t>8 - Examen des candidatures et des offres</w:t>
      </w:r>
    </w:p>
    <w:p w14:paraId="14E9BBA7" w14:textId="77777777" w:rsidR="00444F70" w:rsidRDefault="007666FA">
      <w:pPr>
        <w:spacing w:line="60" w:lineRule="exact"/>
        <w:rPr>
          <w:sz w:val="6"/>
        </w:rPr>
      </w:pPr>
      <w:r>
        <w:t xml:space="preserve"> </w:t>
      </w:r>
    </w:p>
    <w:p w14:paraId="65D0ABFD" w14:textId="77777777" w:rsidR="00444F70" w:rsidRDefault="007666FA">
      <w:pPr>
        <w:pStyle w:val="Titre2"/>
        <w:ind w:left="280"/>
        <w:rPr>
          <w:rFonts w:ascii="Times New Roman" w:hAnsi="Times New Roman" w:cs="Times New Roman"/>
          <w:i w:val="0"/>
          <w:color w:val="000000"/>
          <w:sz w:val="24"/>
          <w:lang w:val="fr-FR"/>
        </w:rPr>
      </w:pPr>
      <w:bookmarkStart w:id="57" w:name="ArtL2_RC-2-A10.1"/>
      <w:bookmarkStart w:id="58" w:name="_Toc240971403"/>
      <w:bookmarkEnd w:id="57"/>
      <w:r>
        <w:rPr>
          <w:rFonts w:ascii="Times New Roman" w:hAnsi="Times New Roman" w:cs="Times New Roman"/>
          <w:i w:val="0"/>
          <w:color w:val="000000"/>
          <w:sz w:val="24"/>
          <w:lang w:val="fr-FR"/>
        </w:rPr>
        <w:t>8.1 - Sélection des candidatures</w:t>
      </w:r>
      <w:bookmarkEnd w:id="58"/>
    </w:p>
    <w:p w14:paraId="1162FD34" w14:textId="77777777" w:rsidR="00444F70" w:rsidRDefault="007666FA">
      <w:pPr>
        <w:pStyle w:val="ParagrapheIndent2"/>
        <w:spacing w:after="240" w:line="230" w:lineRule="exact"/>
        <w:jc w:val="both"/>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5 jours.</w:t>
      </w:r>
    </w:p>
    <w:p w14:paraId="1D9863C6" w14:textId="77777777" w:rsidR="00444F70" w:rsidRDefault="007666FA">
      <w:pPr>
        <w:pStyle w:val="ParagrapheIndent2"/>
        <w:spacing w:after="240" w:line="230"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7A385906" w14:textId="77777777" w:rsidR="00444F70" w:rsidRDefault="007666FA">
      <w:pPr>
        <w:pStyle w:val="Titre2"/>
        <w:ind w:left="280"/>
        <w:rPr>
          <w:rFonts w:ascii="Times New Roman" w:hAnsi="Times New Roman" w:cs="Times New Roman"/>
          <w:i w:val="0"/>
          <w:color w:val="000000"/>
          <w:sz w:val="24"/>
          <w:lang w:val="fr-FR"/>
        </w:rPr>
      </w:pPr>
      <w:bookmarkStart w:id="59" w:name="ArtL2_RC-2-A10.3"/>
      <w:bookmarkStart w:id="60" w:name="_Toc240971404"/>
      <w:bookmarkEnd w:id="59"/>
      <w:r>
        <w:rPr>
          <w:rFonts w:ascii="Times New Roman" w:hAnsi="Times New Roman" w:cs="Times New Roman"/>
          <w:i w:val="0"/>
          <w:color w:val="000000"/>
          <w:sz w:val="24"/>
          <w:lang w:val="fr-FR"/>
        </w:rPr>
        <w:lastRenderedPageBreak/>
        <w:t>8.2 - Attribution des marchés</w:t>
      </w:r>
      <w:bookmarkEnd w:id="60"/>
    </w:p>
    <w:p w14:paraId="5EBC40ED" w14:textId="77777777" w:rsidR="00444F70" w:rsidRDefault="007666FA">
      <w:pPr>
        <w:pStyle w:val="ParagrapheIndent2"/>
        <w:spacing w:line="230"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7713A6C6" w14:textId="77777777" w:rsidR="00444F70" w:rsidRDefault="00444F70">
      <w:pPr>
        <w:pStyle w:val="ParagrapheIndent2"/>
        <w:spacing w:line="230" w:lineRule="exact"/>
        <w:jc w:val="both"/>
        <w:rPr>
          <w:color w:val="000000"/>
          <w:lang w:val="fr-FR"/>
        </w:rPr>
      </w:pPr>
    </w:p>
    <w:p w14:paraId="47F20299" w14:textId="77777777" w:rsidR="00444F70" w:rsidRDefault="007666FA">
      <w:pPr>
        <w:pStyle w:val="ParagrapheIndent2"/>
        <w:spacing w:line="230" w:lineRule="exact"/>
        <w:jc w:val="both"/>
        <w:rPr>
          <w:color w:val="000000"/>
          <w:lang w:val="fr-FR"/>
        </w:rPr>
      </w:pPr>
      <w:r>
        <w:rPr>
          <w:color w:val="000000"/>
          <w:lang w:val="fr-FR"/>
        </w:rPr>
        <w:t>L'attention des candidats est attirée sur le fait que toute offre irrégulière ou inacceptable pourra être régularisée pendant la négociation, et que seule une offre irrégulière pourra être régularisée en l'absence de négociation. En revanche, toute offre inappropriée sera systématiquement éliminée.</w:t>
      </w:r>
    </w:p>
    <w:p w14:paraId="2A5A8D69" w14:textId="77777777" w:rsidR="00444F70" w:rsidRDefault="00444F70">
      <w:pPr>
        <w:pStyle w:val="ParagrapheIndent2"/>
        <w:spacing w:line="230" w:lineRule="exact"/>
        <w:jc w:val="both"/>
        <w:rPr>
          <w:color w:val="000000"/>
          <w:lang w:val="fr-FR"/>
        </w:rPr>
      </w:pPr>
    </w:p>
    <w:p w14:paraId="6EEFC936" w14:textId="77777777" w:rsidR="00444F70" w:rsidRDefault="007666FA">
      <w:pPr>
        <w:pStyle w:val="ParagrapheIndent2"/>
        <w:spacing w:line="230" w:lineRule="exact"/>
        <w:jc w:val="both"/>
        <w:rPr>
          <w:color w:val="000000"/>
          <w:lang w:val="fr-FR"/>
        </w:rPr>
      </w:pPr>
      <w:r>
        <w:rPr>
          <w:color w:val="000000"/>
          <w:lang w:val="fr-FR"/>
        </w:rPr>
        <w:t>Toute offre demeurant irrégulière pourra être régularisée dans un délai approprié.</w:t>
      </w:r>
    </w:p>
    <w:p w14:paraId="0007152E" w14:textId="77777777" w:rsidR="00444F70" w:rsidRDefault="00444F70">
      <w:pPr>
        <w:pStyle w:val="ParagrapheIndent2"/>
        <w:spacing w:line="230" w:lineRule="exact"/>
        <w:jc w:val="both"/>
        <w:rPr>
          <w:color w:val="000000"/>
          <w:lang w:val="fr-FR"/>
        </w:rPr>
      </w:pPr>
    </w:p>
    <w:p w14:paraId="2AC4433B" w14:textId="77777777" w:rsidR="00444F70" w:rsidRDefault="007666FA">
      <w:pPr>
        <w:pStyle w:val="ParagrapheIndent2"/>
        <w:spacing w:after="240" w:line="230" w:lineRule="exact"/>
        <w:jc w:val="both"/>
        <w:rPr>
          <w:color w:val="000000"/>
          <w:lang w:val="fr-FR"/>
        </w:rPr>
      </w:pPr>
      <w:r>
        <w:rPr>
          <w:color w:val="000000"/>
          <w:lang w:val="fr-FR"/>
        </w:rPr>
        <w:t>La régularisation d'une offre pourra avoir lieu à condition qu'elle ne soit pas anormalement basse.</w:t>
      </w:r>
    </w:p>
    <w:p w14:paraId="4653E6C8" w14:textId="4F99FE49" w:rsidR="00444F70" w:rsidRPr="000E17B6" w:rsidRDefault="007666FA">
      <w:pPr>
        <w:pStyle w:val="ParagrapheIndent2"/>
        <w:spacing w:line="230" w:lineRule="exact"/>
        <w:jc w:val="both"/>
        <w:rPr>
          <w:b/>
          <w:bCs/>
          <w:color w:val="000000"/>
          <w:u w:val="single"/>
          <w:lang w:val="fr-FR"/>
        </w:rPr>
      </w:pPr>
      <w:r w:rsidRPr="000E17B6">
        <w:rPr>
          <w:b/>
          <w:bCs/>
          <w:color w:val="000000"/>
          <w:u w:val="single"/>
          <w:lang w:val="fr-FR"/>
        </w:rPr>
        <w:t>Les critères retenus pour le jugement des offres</w:t>
      </w:r>
      <w:r w:rsidR="003A1159" w:rsidRPr="000E17B6">
        <w:rPr>
          <w:b/>
          <w:bCs/>
          <w:color w:val="000000"/>
          <w:u w:val="single"/>
          <w:lang w:val="fr-FR"/>
        </w:rPr>
        <w:t>, de l’ensemble des lots,</w:t>
      </w:r>
      <w:r w:rsidRPr="000E17B6">
        <w:rPr>
          <w:b/>
          <w:bCs/>
          <w:color w:val="000000"/>
          <w:u w:val="single"/>
          <w:lang w:val="fr-FR"/>
        </w:rPr>
        <w:t xml:space="preserve"> sont pondérés de la manière suivante :</w:t>
      </w:r>
    </w:p>
    <w:p w14:paraId="19C9526F" w14:textId="77777777" w:rsidR="00444F70" w:rsidRPr="000E17B6" w:rsidRDefault="00444F70">
      <w:pPr>
        <w:spacing w:line="230" w:lineRule="exact"/>
        <w:ind w:right="1020"/>
        <w:rPr>
          <w:color w:val="000000"/>
          <w:sz w:val="20"/>
          <w:lang w:val="fr-FR"/>
        </w:rPr>
      </w:pPr>
    </w:p>
    <w:tbl>
      <w:tblPr>
        <w:tblW w:w="0" w:type="auto"/>
        <w:tblLayout w:type="fixed"/>
        <w:tblLook w:val="04A0" w:firstRow="1" w:lastRow="0" w:firstColumn="1" w:lastColumn="0" w:noHBand="0" w:noVBand="1"/>
      </w:tblPr>
      <w:tblGrid>
        <w:gridCol w:w="7800"/>
        <w:gridCol w:w="1800"/>
      </w:tblGrid>
      <w:tr w:rsidR="00444F70" w:rsidRPr="000E17B6" w14:paraId="7496C302"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B6C30CF" w14:textId="77777777" w:rsidR="00444F70" w:rsidRPr="000E17B6" w:rsidRDefault="007666FA">
            <w:pPr>
              <w:spacing w:before="40"/>
              <w:jc w:val="center"/>
              <w:rPr>
                <w:color w:val="000000"/>
                <w:sz w:val="20"/>
                <w:lang w:val="fr-FR"/>
              </w:rPr>
            </w:pPr>
            <w:r w:rsidRPr="000E17B6">
              <w:rPr>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0994FC9" w14:textId="77777777" w:rsidR="00444F70" w:rsidRPr="000E17B6" w:rsidRDefault="007666FA">
            <w:pPr>
              <w:spacing w:before="40"/>
              <w:jc w:val="center"/>
              <w:rPr>
                <w:color w:val="000000"/>
                <w:sz w:val="20"/>
                <w:lang w:val="fr-FR"/>
              </w:rPr>
            </w:pPr>
            <w:r w:rsidRPr="000E17B6">
              <w:rPr>
                <w:color w:val="000000"/>
                <w:sz w:val="20"/>
                <w:lang w:val="fr-FR"/>
              </w:rPr>
              <w:t>Pondération</w:t>
            </w:r>
          </w:p>
        </w:tc>
      </w:tr>
      <w:tr w:rsidR="00444F70" w:rsidRPr="000E17B6" w14:paraId="44D6256C"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C420A2" w14:textId="77777777" w:rsidR="00444F70" w:rsidRPr="000E17B6" w:rsidRDefault="007666FA">
            <w:pPr>
              <w:spacing w:before="80" w:after="20"/>
              <w:ind w:left="80" w:right="80"/>
              <w:rPr>
                <w:b/>
                <w:bCs/>
                <w:color w:val="000000"/>
                <w:sz w:val="20"/>
                <w:lang w:val="fr-FR"/>
              </w:rPr>
            </w:pPr>
            <w:r w:rsidRPr="000E17B6">
              <w:rPr>
                <w:b/>
                <w:bCs/>
                <w:color w:val="000000"/>
                <w:sz w:val="20"/>
                <w:lang w:val="fr-FR"/>
              </w:rPr>
              <w:t>1-Valeur technique de l'offre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24B8E6" w14:textId="61298EC5" w:rsidR="00444F70" w:rsidRPr="000E17B6" w:rsidRDefault="007666FA">
            <w:pPr>
              <w:spacing w:before="80" w:after="20"/>
              <w:ind w:left="80" w:right="80"/>
              <w:rPr>
                <w:b/>
                <w:bCs/>
                <w:color w:val="000000"/>
                <w:sz w:val="20"/>
                <w:lang w:val="fr-FR"/>
              </w:rPr>
            </w:pPr>
            <w:r w:rsidRPr="000E17B6">
              <w:rPr>
                <w:b/>
                <w:bCs/>
                <w:color w:val="000000"/>
                <w:sz w:val="20"/>
                <w:lang w:val="fr-FR"/>
              </w:rPr>
              <w:t>50</w:t>
            </w:r>
          </w:p>
        </w:tc>
      </w:tr>
      <w:tr w:rsidR="00444F70" w:rsidRPr="000E17B6" w14:paraId="2A2557D4" w14:textId="77777777">
        <w:trPr>
          <w:trHeight w:val="382"/>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6668037" w14:textId="77777777" w:rsidR="00444F70" w:rsidRPr="000E17B6" w:rsidRDefault="007666FA">
            <w:pPr>
              <w:spacing w:line="230" w:lineRule="exact"/>
              <w:ind w:left="680" w:right="80"/>
              <w:rPr>
                <w:i/>
                <w:color w:val="000000"/>
                <w:sz w:val="20"/>
                <w:lang w:val="fr-FR"/>
              </w:rPr>
            </w:pPr>
            <w:r w:rsidRPr="000E17B6">
              <w:rPr>
                <w:i/>
                <w:color w:val="000000"/>
                <w:sz w:val="20"/>
                <w:lang w:val="fr-FR"/>
              </w:rPr>
              <w:t xml:space="preserve">1.1-Organisation, qualifications et expérience du personnel assigné à l’exécution du contrat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551B1F9" w14:textId="2E6A58EF" w:rsidR="00444F70" w:rsidRPr="000E17B6" w:rsidRDefault="007666FA">
            <w:pPr>
              <w:spacing w:before="80" w:after="20"/>
              <w:ind w:left="80" w:right="80"/>
              <w:jc w:val="right"/>
              <w:rPr>
                <w:i/>
                <w:color w:val="000000"/>
                <w:sz w:val="20"/>
                <w:lang w:val="fr-FR"/>
              </w:rPr>
            </w:pPr>
            <w:r w:rsidRPr="000E17B6">
              <w:rPr>
                <w:i/>
                <w:color w:val="000000"/>
                <w:sz w:val="20"/>
                <w:lang w:val="fr-FR"/>
              </w:rPr>
              <w:t>30</w:t>
            </w:r>
          </w:p>
        </w:tc>
      </w:tr>
      <w:tr w:rsidR="00444F70" w:rsidRPr="000E17B6" w14:paraId="688C5AFF" w14:textId="77777777">
        <w:trPr>
          <w:trHeight w:val="382"/>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A72698" w14:textId="121CA6F0" w:rsidR="00444F70" w:rsidRPr="000E17B6" w:rsidRDefault="007666FA">
            <w:pPr>
              <w:spacing w:line="230" w:lineRule="exact"/>
              <w:ind w:left="680" w:right="80"/>
              <w:rPr>
                <w:i/>
                <w:color w:val="000000"/>
                <w:sz w:val="20"/>
                <w:lang w:val="fr-FR"/>
              </w:rPr>
            </w:pPr>
            <w:r w:rsidRPr="000E17B6">
              <w:rPr>
                <w:i/>
                <w:color w:val="000000"/>
                <w:sz w:val="20"/>
                <w:lang w:val="fr-FR"/>
              </w:rPr>
              <w:t xml:space="preserve">1.2-Qualité et adaptation de la méthodologie mise en œuvre pour l’exécution du marché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809978" w14:textId="5216DEF6" w:rsidR="00444F70" w:rsidRPr="000E17B6" w:rsidRDefault="007666FA">
            <w:pPr>
              <w:spacing w:before="80" w:after="20"/>
              <w:ind w:left="80" w:right="80"/>
              <w:jc w:val="right"/>
              <w:rPr>
                <w:i/>
                <w:color w:val="000000"/>
                <w:sz w:val="20"/>
                <w:lang w:val="fr-FR"/>
              </w:rPr>
            </w:pPr>
            <w:r w:rsidRPr="000E17B6">
              <w:rPr>
                <w:i/>
                <w:color w:val="000000"/>
                <w:sz w:val="20"/>
                <w:lang w:val="fr-FR"/>
              </w:rPr>
              <w:t>20</w:t>
            </w:r>
          </w:p>
        </w:tc>
      </w:tr>
      <w:tr w:rsidR="00444F70" w:rsidRPr="000E17B6" w14:paraId="5A267E12"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B8BD0A3" w14:textId="77777777" w:rsidR="00444F70" w:rsidRPr="000E17B6" w:rsidRDefault="007666FA">
            <w:pPr>
              <w:spacing w:before="80" w:after="20"/>
              <w:ind w:left="80" w:right="80"/>
              <w:rPr>
                <w:b/>
                <w:bCs/>
                <w:color w:val="000000"/>
                <w:sz w:val="20"/>
                <w:lang w:val="fr-FR"/>
              </w:rPr>
            </w:pPr>
            <w:r w:rsidRPr="000E17B6">
              <w:rPr>
                <w:b/>
                <w:bCs/>
                <w:color w:val="000000"/>
                <w:sz w:val="20"/>
                <w:lang w:val="fr-FR"/>
              </w:rPr>
              <w:t>2-Prix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CFDB8C" w14:textId="58B4E30F" w:rsidR="00444F70" w:rsidRPr="000E17B6" w:rsidRDefault="007666FA">
            <w:pPr>
              <w:spacing w:before="80" w:after="20"/>
              <w:ind w:left="80" w:right="80"/>
              <w:rPr>
                <w:b/>
                <w:bCs/>
                <w:color w:val="000000"/>
                <w:sz w:val="20"/>
                <w:lang w:val="fr-FR"/>
              </w:rPr>
            </w:pPr>
            <w:r w:rsidRPr="000E17B6">
              <w:rPr>
                <w:b/>
                <w:bCs/>
                <w:color w:val="000000"/>
                <w:sz w:val="20"/>
                <w:lang w:val="fr-FR"/>
              </w:rPr>
              <w:t>40</w:t>
            </w:r>
          </w:p>
        </w:tc>
      </w:tr>
      <w:tr w:rsidR="00444F70" w:rsidRPr="003A1159" w14:paraId="1E8EB75D"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BF6E41" w14:textId="181A5417" w:rsidR="00444F70" w:rsidRPr="000E17B6" w:rsidRDefault="007666FA">
            <w:pPr>
              <w:spacing w:before="80" w:after="20"/>
              <w:ind w:left="80" w:right="80"/>
              <w:rPr>
                <w:b/>
                <w:bCs/>
                <w:color w:val="000000"/>
                <w:sz w:val="20"/>
                <w:lang w:val="fr-FR"/>
              </w:rPr>
            </w:pPr>
            <w:r w:rsidRPr="000E17B6">
              <w:rPr>
                <w:b/>
                <w:bCs/>
                <w:color w:val="000000"/>
                <w:sz w:val="20"/>
                <w:lang w:val="fr-FR"/>
              </w:rPr>
              <w:t>3-Qualité de l'organisation du candidat dans la gestion des déchets</w:t>
            </w:r>
            <w:r w:rsidR="003A1159" w:rsidRPr="000E17B6">
              <w:rPr>
                <w:b/>
                <w:bCs/>
                <w:color w:val="000000"/>
                <w:sz w:val="20"/>
                <w:lang w:val="fr-FR"/>
              </w:rPr>
              <w:t xml:space="preserve"> jugée selon le SOGED fourni</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F574CC" w14:textId="201FF740" w:rsidR="00444F70" w:rsidRPr="003A1159" w:rsidRDefault="007666FA">
            <w:pPr>
              <w:spacing w:before="80" w:after="20"/>
              <w:ind w:left="80" w:right="80"/>
              <w:rPr>
                <w:b/>
                <w:bCs/>
                <w:color w:val="000000"/>
                <w:sz w:val="20"/>
                <w:lang w:val="fr-FR"/>
              </w:rPr>
            </w:pPr>
            <w:r w:rsidRPr="000E17B6">
              <w:rPr>
                <w:b/>
                <w:bCs/>
                <w:color w:val="000000"/>
                <w:sz w:val="20"/>
                <w:lang w:val="fr-FR"/>
              </w:rPr>
              <w:t>10</w:t>
            </w:r>
          </w:p>
        </w:tc>
      </w:tr>
    </w:tbl>
    <w:p w14:paraId="44E7267D" w14:textId="77777777" w:rsidR="003A1159" w:rsidRDefault="003A1159">
      <w:pPr>
        <w:pStyle w:val="ParagrapheIndent2"/>
        <w:spacing w:line="230" w:lineRule="exact"/>
        <w:jc w:val="both"/>
        <w:rPr>
          <w:color w:val="000000"/>
          <w:lang w:val="fr-FR"/>
        </w:rPr>
      </w:pPr>
    </w:p>
    <w:p w14:paraId="18106224" w14:textId="06534E15" w:rsidR="00444F70" w:rsidRDefault="007666FA">
      <w:pPr>
        <w:pStyle w:val="ParagrapheIndent2"/>
        <w:spacing w:line="230" w:lineRule="exact"/>
        <w:jc w:val="both"/>
        <w:rPr>
          <w:color w:val="000000"/>
          <w:lang w:val="fr-FR"/>
        </w:rPr>
      </w:pPr>
      <w:r>
        <w:rPr>
          <w:color w:val="000000"/>
          <w:lang w:val="fr-FR"/>
        </w:rPr>
        <w:t>Chaque candidat se verra attribuer une note globale sur 100.</w:t>
      </w:r>
    </w:p>
    <w:p w14:paraId="4791C92F" w14:textId="77777777" w:rsidR="00444F70" w:rsidRDefault="007666FA">
      <w:pPr>
        <w:pStyle w:val="ParagrapheIndent2"/>
        <w:spacing w:line="230" w:lineRule="exact"/>
        <w:jc w:val="both"/>
        <w:rPr>
          <w:color w:val="000000"/>
          <w:lang w:val="fr-FR"/>
        </w:rPr>
      </w:pPr>
      <w:r>
        <w:rPr>
          <w:color w:val="000000"/>
          <w:lang w:val="fr-FR"/>
        </w:rPr>
        <w:t>La pondération de chaque critère correspond au nombre de points maximum pouvant être obtenus par le candidat.</w:t>
      </w:r>
    </w:p>
    <w:p w14:paraId="3EDFDC34" w14:textId="77777777" w:rsidR="00444F70" w:rsidRDefault="007666FA">
      <w:pPr>
        <w:pStyle w:val="ParagrapheIndent2"/>
        <w:spacing w:line="230" w:lineRule="exact"/>
        <w:jc w:val="both"/>
        <w:rPr>
          <w:color w:val="000000"/>
          <w:lang w:val="fr-FR"/>
        </w:rPr>
      </w:pPr>
      <w:r>
        <w:rPr>
          <w:color w:val="000000"/>
          <w:lang w:val="fr-FR"/>
        </w:rPr>
        <w:t>La pondération de chaque sous-critère correspond au nombre de points maximum pouvant être obtenus par le candidat.</w:t>
      </w:r>
    </w:p>
    <w:p w14:paraId="2D0F7F59" w14:textId="77777777" w:rsidR="00444F70" w:rsidRDefault="00444F70">
      <w:pPr>
        <w:pStyle w:val="ParagrapheIndent2"/>
        <w:spacing w:after="240" w:line="230" w:lineRule="exact"/>
        <w:jc w:val="both"/>
        <w:rPr>
          <w:color w:val="000000"/>
          <w:lang w:val="fr-FR"/>
        </w:rPr>
      </w:pPr>
    </w:p>
    <w:p w14:paraId="4695459C" w14:textId="77777777" w:rsidR="00444F70" w:rsidRDefault="007666FA">
      <w:pPr>
        <w:pStyle w:val="ParagrapheIndent2"/>
        <w:spacing w:line="230" w:lineRule="exact"/>
        <w:jc w:val="both"/>
        <w:rPr>
          <w:color w:val="000000"/>
          <w:lang w:val="fr-FR"/>
        </w:rPr>
      </w:pPr>
      <w:r>
        <w:rPr>
          <w:color w:val="000000"/>
          <w:lang w:val="fr-FR"/>
        </w:rPr>
        <w:t>La méthode de calcul utilisée pour la notation du critère Prix des prestations est la suivante :</w:t>
      </w:r>
    </w:p>
    <w:p w14:paraId="679C4810" w14:textId="77777777" w:rsidR="00444F70" w:rsidRDefault="007666FA">
      <w:pPr>
        <w:pStyle w:val="ParagrapheIndent2"/>
        <w:spacing w:line="230" w:lineRule="exact"/>
        <w:jc w:val="both"/>
        <w:rPr>
          <w:color w:val="000000"/>
          <w:lang w:val="fr-FR"/>
        </w:rPr>
      </w:pPr>
      <w:r>
        <w:rPr>
          <w:color w:val="000000"/>
          <w:lang w:val="fr-FR"/>
        </w:rPr>
        <w:t>Note de l'offre = (Montant de l'offre moins-disante / Montant de l'offre à noter) * Base de notation</w:t>
      </w:r>
    </w:p>
    <w:p w14:paraId="71857835" w14:textId="77777777" w:rsidR="00444F70" w:rsidRDefault="00444F70">
      <w:pPr>
        <w:pStyle w:val="ParagrapheIndent2"/>
        <w:spacing w:line="230" w:lineRule="exact"/>
        <w:jc w:val="both"/>
        <w:rPr>
          <w:color w:val="000000"/>
          <w:lang w:val="fr-FR"/>
        </w:rPr>
      </w:pPr>
    </w:p>
    <w:p w14:paraId="286186C3" w14:textId="77777777" w:rsidR="00444F70" w:rsidRDefault="007666FA">
      <w:pPr>
        <w:pStyle w:val="ParagrapheIndent2"/>
        <w:spacing w:line="230" w:lineRule="exact"/>
        <w:jc w:val="both"/>
        <w:rPr>
          <w:color w:val="000000"/>
          <w:lang w:val="fr-FR"/>
        </w:rPr>
      </w:pPr>
      <w:r>
        <w:rPr>
          <w:color w:val="000000"/>
          <w:lang w:val="fr-FR"/>
        </w:rPr>
        <w:t>Montant de l'offre moins-disante = correspond au prix de l'offre la moins chère (offres anormalement basses exclues).</w:t>
      </w:r>
    </w:p>
    <w:p w14:paraId="407BA3E8" w14:textId="77777777" w:rsidR="00444F70" w:rsidRDefault="007666FA">
      <w:pPr>
        <w:pStyle w:val="ParagrapheIndent2"/>
        <w:spacing w:line="230" w:lineRule="exact"/>
        <w:jc w:val="both"/>
        <w:rPr>
          <w:color w:val="000000"/>
          <w:lang w:val="fr-FR"/>
        </w:rPr>
      </w:pPr>
      <w:r>
        <w:rPr>
          <w:color w:val="000000"/>
          <w:lang w:val="fr-FR"/>
        </w:rPr>
        <w:t>Montant de l'offre à noter = correspond au prix de l'offre à évaluer.</w:t>
      </w:r>
    </w:p>
    <w:p w14:paraId="624BD68B" w14:textId="77777777" w:rsidR="00444F70" w:rsidRDefault="007666FA">
      <w:pPr>
        <w:pStyle w:val="ParagrapheIndent2"/>
        <w:spacing w:after="240" w:line="230" w:lineRule="exact"/>
        <w:jc w:val="both"/>
        <w:rPr>
          <w:color w:val="000000"/>
          <w:lang w:val="fr-FR"/>
        </w:rPr>
      </w:pPr>
      <w:r>
        <w:rPr>
          <w:color w:val="000000"/>
          <w:lang w:val="fr-FR"/>
        </w:rPr>
        <w:t>Base de notation = correspond à la note maximale pouvant être obtenue.</w:t>
      </w:r>
    </w:p>
    <w:p w14:paraId="1272757B" w14:textId="77777777" w:rsidR="00444F70" w:rsidRDefault="007666FA">
      <w:pPr>
        <w:pStyle w:val="ParagrapheIndent2"/>
        <w:spacing w:after="240" w:line="230" w:lineRule="exact"/>
        <w:jc w:val="both"/>
        <w:rPr>
          <w:color w:val="000000"/>
          <w:lang w:val="fr-FR"/>
        </w:rPr>
      </w:pPr>
      <w:r>
        <w:rPr>
          <w:color w:val="000000"/>
          <w:lang w:val="fr-FR"/>
        </w:rPr>
        <w:t>Dans le cas où des erreurs purement matérielles (de multiplication, d'addition ou de report) seraient constatées dans l'offre du candidat, l'entreprise sera invitée à confirmer l'offre rectifiée ; en cas de refus, son offre sera éliminée comme non cohérente.</w:t>
      </w:r>
    </w:p>
    <w:p w14:paraId="4C11A123" w14:textId="77777777" w:rsidR="00444F70" w:rsidRDefault="007666FA">
      <w:pPr>
        <w:pStyle w:val="Titre2"/>
        <w:ind w:left="280"/>
        <w:rPr>
          <w:rFonts w:ascii="Times New Roman" w:hAnsi="Times New Roman" w:cs="Times New Roman"/>
          <w:i w:val="0"/>
          <w:color w:val="000000"/>
          <w:sz w:val="24"/>
          <w:lang w:val="fr-FR"/>
        </w:rPr>
      </w:pPr>
      <w:bookmarkStart w:id="61" w:name="ArtL2_RC-2-A10.4"/>
      <w:bookmarkStart w:id="62" w:name="_Toc240971405"/>
      <w:bookmarkEnd w:id="61"/>
      <w:r>
        <w:rPr>
          <w:rFonts w:ascii="Times New Roman" w:hAnsi="Times New Roman" w:cs="Times New Roman"/>
          <w:i w:val="0"/>
          <w:color w:val="000000"/>
          <w:sz w:val="24"/>
          <w:lang w:val="fr-FR"/>
        </w:rPr>
        <w:t xml:space="preserve">8.3 - </w:t>
      </w:r>
      <w:proofErr w:type="gramStart"/>
      <w:r>
        <w:rPr>
          <w:rFonts w:ascii="Times New Roman" w:hAnsi="Times New Roman" w:cs="Times New Roman"/>
          <w:i w:val="0"/>
          <w:color w:val="000000"/>
          <w:sz w:val="24"/>
          <w:lang w:val="fr-FR"/>
        </w:rPr>
        <w:t>Suite à</w:t>
      </w:r>
      <w:proofErr w:type="gramEnd"/>
      <w:r>
        <w:rPr>
          <w:rFonts w:ascii="Times New Roman" w:hAnsi="Times New Roman" w:cs="Times New Roman"/>
          <w:i w:val="0"/>
          <w:color w:val="000000"/>
          <w:sz w:val="24"/>
          <w:lang w:val="fr-FR"/>
        </w:rPr>
        <w:t xml:space="preserve"> donner à la consultation</w:t>
      </w:r>
      <w:bookmarkEnd w:id="62"/>
    </w:p>
    <w:p w14:paraId="5B5F910F" w14:textId="05B7DBC2" w:rsidR="00444F70" w:rsidRDefault="007666FA">
      <w:pPr>
        <w:pStyle w:val="ParagrapheIndent2"/>
        <w:spacing w:after="240" w:line="230" w:lineRule="exact"/>
        <w:jc w:val="both"/>
        <w:rPr>
          <w:color w:val="000000"/>
          <w:lang w:val="fr-FR"/>
        </w:rPr>
      </w:pPr>
      <w:r>
        <w:rPr>
          <w:color w:val="000000"/>
          <w:lang w:val="fr-FR"/>
        </w:rPr>
        <w:t xml:space="preserve">Après examen des offres, le pouvoir adjudicateur </w:t>
      </w:r>
      <w:r w:rsidR="000E17B6">
        <w:rPr>
          <w:color w:val="000000"/>
          <w:lang w:val="fr-FR"/>
        </w:rPr>
        <w:t xml:space="preserve">pourra engager </w:t>
      </w:r>
      <w:r>
        <w:rPr>
          <w:color w:val="000000"/>
          <w:lang w:val="fr-FR"/>
        </w:rPr>
        <w:t>des négociations avec les 3 candidats</w:t>
      </w:r>
      <w:r w:rsidR="003A1159">
        <w:rPr>
          <w:color w:val="000000"/>
          <w:lang w:val="fr-FR"/>
        </w:rPr>
        <w:t xml:space="preserve"> les mieux classés après analyse des offres</w:t>
      </w:r>
      <w:r>
        <w:rPr>
          <w:color w:val="000000"/>
          <w:lang w:val="fr-FR"/>
        </w:rPr>
        <w:t>. Toutefois, le pouvoir adjudicateur se réserve la possibilité d'attribuer le marché sur la base des offres initiales, sans négociation.</w:t>
      </w:r>
    </w:p>
    <w:p w14:paraId="7C4CC204" w14:textId="77777777" w:rsidR="00444F70" w:rsidRDefault="007666FA">
      <w:pPr>
        <w:pStyle w:val="ParagrapheIndent2"/>
        <w:spacing w:after="240" w:line="230" w:lineRule="exact"/>
        <w:jc w:val="both"/>
        <w:rPr>
          <w:color w:val="000000"/>
          <w:lang w:val="fr-FR"/>
        </w:rPr>
      </w:pPr>
      <w:r>
        <w:rPr>
          <w:color w:val="000000"/>
          <w:lang w:val="fr-FR"/>
        </w:rPr>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10 jours.</w:t>
      </w:r>
    </w:p>
    <w:p w14:paraId="27BBFDEE" w14:textId="77777777" w:rsidR="00444F70" w:rsidRDefault="007666FA">
      <w:pPr>
        <w:pStyle w:val="ParagrapheIndent2"/>
        <w:spacing w:after="240"/>
        <w:jc w:val="both"/>
        <w:rPr>
          <w:color w:val="000000"/>
          <w:lang w:val="fr-FR"/>
        </w:rPr>
      </w:pPr>
      <w:r>
        <w:rPr>
          <w:color w:val="000000"/>
          <w:lang w:val="fr-FR"/>
        </w:rPr>
        <w:t>Une attestation d'assurance décennale devra également être produite dans le même délai.</w:t>
      </w:r>
    </w:p>
    <w:p w14:paraId="72094B48" w14:textId="77777777" w:rsidR="00444F70" w:rsidRDefault="007666FA">
      <w:pPr>
        <w:pStyle w:val="Titre1"/>
        <w:shd w:val="clear" w:color="FD2456" w:fill="FD2456"/>
        <w:rPr>
          <w:rFonts w:ascii="Times New Roman" w:hAnsi="Times New Roman" w:cs="Times New Roman"/>
          <w:color w:val="FFFFFF"/>
          <w:sz w:val="28"/>
          <w:lang w:val="fr-FR"/>
        </w:rPr>
      </w:pPr>
      <w:bookmarkStart w:id="63" w:name="ArtL1_RC-2-A14"/>
      <w:bookmarkStart w:id="64" w:name="_Toc240971406"/>
      <w:bookmarkEnd w:id="63"/>
      <w:r>
        <w:rPr>
          <w:rFonts w:ascii="Times New Roman" w:hAnsi="Times New Roman" w:cs="Times New Roman"/>
          <w:color w:val="FFFFFF"/>
          <w:sz w:val="28"/>
          <w:lang w:val="fr-FR"/>
        </w:rPr>
        <w:t>9 - Renseignements complémentaires</w:t>
      </w:r>
      <w:bookmarkEnd w:id="64"/>
    </w:p>
    <w:p w14:paraId="6999EF5B" w14:textId="77777777" w:rsidR="00444F70" w:rsidRDefault="007666FA">
      <w:pPr>
        <w:spacing w:line="60" w:lineRule="exact"/>
        <w:rPr>
          <w:sz w:val="6"/>
        </w:rPr>
      </w:pPr>
      <w:r>
        <w:t xml:space="preserve"> </w:t>
      </w:r>
    </w:p>
    <w:p w14:paraId="51806CF8" w14:textId="77777777" w:rsidR="00444F70" w:rsidRDefault="007666FA">
      <w:pPr>
        <w:pStyle w:val="Titre2"/>
        <w:ind w:left="280"/>
        <w:rPr>
          <w:rFonts w:ascii="Times New Roman" w:hAnsi="Times New Roman" w:cs="Times New Roman"/>
          <w:i w:val="0"/>
          <w:color w:val="000000"/>
          <w:sz w:val="24"/>
          <w:lang w:val="fr-FR"/>
        </w:rPr>
      </w:pPr>
      <w:bookmarkStart w:id="65" w:name="ArtL2_RC-2-A14.1"/>
      <w:bookmarkStart w:id="66" w:name="_Toc240971407"/>
      <w:bookmarkEnd w:id="65"/>
      <w:r>
        <w:rPr>
          <w:rFonts w:ascii="Times New Roman" w:hAnsi="Times New Roman" w:cs="Times New Roman"/>
          <w:i w:val="0"/>
          <w:color w:val="000000"/>
          <w:sz w:val="24"/>
          <w:lang w:val="fr-FR"/>
        </w:rPr>
        <w:t>9.1 - Adresses supplémentaires et points de contact</w:t>
      </w:r>
      <w:bookmarkEnd w:id="66"/>
    </w:p>
    <w:p w14:paraId="46E14A0C" w14:textId="196B8FF6" w:rsidR="00444F70" w:rsidRDefault="007666FA" w:rsidP="000E17B6">
      <w:pPr>
        <w:pStyle w:val="ParagrapheIndent2"/>
        <w:spacing w:line="230" w:lineRule="exact"/>
        <w:jc w:val="both"/>
        <w:rPr>
          <w:color w:val="000000"/>
          <w:lang w:val="fr-FR"/>
        </w:rPr>
      </w:pPr>
      <w:r w:rsidRPr="000E17B6">
        <w:rPr>
          <w:color w:val="000000"/>
          <w:lang w:val="fr-FR"/>
        </w:rPr>
        <w:t>Pour tout renseignement complémentaire concernant cette consultation, les candidats transmettent impérativement leur demande par l'intermédiaire du profil d'acheteur du pouvoir adjudicateur, dont l'adresse URL est la suivante :</w:t>
      </w:r>
      <w:r w:rsidR="003A1159" w:rsidRPr="000E17B6">
        <w:rPr>
          <w:color w:val="000000"/>
          <w:lang w:val="fr-FR"/>
        </w:rPr>
        <w:t xml:space="preserve"> </w:t>
      </w:r>
      <w:r w:rsidR="003F24EC" w:rsidRPr="000E17B6">
        <w:t>https://www.marches-publics.info/accueil.htm.</w:t>
      </w:r>
    </w:p>
    <w:p w14:paraId="4BE29409" w14:textId="77777777" w:rsidR="00444F70" w:rsidRDefault="00444F70">
      <w:pPr>
        <w:pStyle w:val="ParagrapheIndent2"/>
        <w:spacing w:line="230" w:lineRule="exact"/>
        <w:jc w:val="both"/>
        <w:rPr>
          <w:color w:val="000000"/>
          <w:lang w:val="fr-FR"/>
        </w:rPr>
      </w:pPr>
    </w:p>
    <w:p w14:paraId="3F410B73" w14:textId="77777777" w:rsidR="003A1159" w:rsidRDefault="007666FA" w:rsidP="003A1159">
      <w:pPr>
        <w:pStyle w:val="ParagrapheIndent2"/>
        <w:spacing w:line="230" w:lineRule="exact"/>
        <w:jc w:val="both"/>
        <w:rPr>
          <w:color w:val="000000"/>
          <w:lang w:val="fr-FR"/>
        </w:rPr>
      </w:pPr>
      <w:r>
        <w:rPr>
          <w:color w:val="000000"/>
          <w:lang w:val="fr-FR"/>
        </w:rPr>
        <w:t>Cette demande doit intervenir au plus tard 10 jours avant la date limite de remise des plis.</w:t>
      </w:r>
      <w:r>
        <w:rPr>
          <w:color w:val="000000"/>
          <w:lang w:val="fr-FR"/>
        </w:rPr>
        <w:cr/>
      </w:r>
    </w:p>
    <w:p w14:paraId="55C17EA4" w14:textId="305B726A" w:rsidR="00444F70" w:rsidRDefault="007666FA" w:rsidP="003A1159">
      <w:pPr>
        <w:pStyle w:val="ParagrapheIndent2"/>
        <w:spacing w:line="230" w:lineRule="exact"/>
        <w:jc w:val="both"/>
        <w:rPr>
          <w:color w:val="000000"/>
          <w:lang w:val="fr-FR"/>
        </w:rPr>
      </w:pPr>
      <w:r>
        <w:rPr>
          <w:color w:val="000000"/>
          <w:lang w:val="fr-FR"/>
        </w:rPr>
        <w:t>Une réponse sera alors adressée, à toutes les entreprises ayant retiré le dossier ou l'ayant téléchargé après identification, 6 jours au plus tard avant la date limite de remise des plis.</w:t>
      </w:r>
    </w:p>
    <w:p w14:paraId="4DF3DF01" w14:textId="3EBA3E22" w:rsidR="003A1159" w:rsidRPr="003A1159" w:rsidRDefault="003A1159" w:rsidP="003A1159">
      <w:pPr>
        <w:rPr>
          <w:lang w:val="fr-FR"/>
        </w:rPr>
      </w:pPr>
    </w:p>
    <w:p w14:paraId="7B243CA1" w14:textId="77777777" w:rsidR="00444F70" w:rsidRDefault="007666FA">
      <w:pPr>
        <w:pStyle w:val="Titre2"/>
        <w:ind w:left="280"/>
        <w:rPr>
          <w:rFonts w:ascii="Times New Roman" w:hAnsi="Times New Roman" w:cs="Times New Roman"/>
          <w:i w:val="0"/>
          <w:color w:val="000000"/>
          <w:sz w:val="24"/>
          <w:lang w:val="fr-FR"/>
        </w:rPr>
      </w:pPr>
      <w:bookmarkStart w:id="67" w:name="ArtL2_RC-2-A14.2"/>
      <w:bookmarkStart w:id="68" w:name="_Toc240971408"/>
      <w:bookmarkEnd w:id="67"/>
      <w:r>
        <w:rPr>
          <w:rFonts w:ascii="Times New Roman" w:hAnsi="Times New Roman" w:cs="Times New Roman"/>
          <w:i w:val="0"/>
          <w:color w:val="000000"/>
          <w:sz w:val="24"/>
          <w:lang w:val="fr-FR"/>
        </w:rPr>
        <w:t>9.2 - Procédures de recours</w:t>
      </w:r>
      <w:bookmarkEnd w:id="68"/>
    </w:p>
    <w:p w14:paraId="3836F1A3" w14:textId="77777777" w:rsidR="00444F70" w:rsidRDefault="007666FA">
      <w:pPr>
        <w:pStyle w:val="ParagrapheIndent2"/>
        <w:spacing w:line="230" w:lineRule="exact"/>
        <w:jc w:val="both"/>
        <w:rPr>
          <w:color w:val="000000"/>
          <w:lang w:val="fr-FR"/>
        </w:rPr>
      </w:pPr>
      <w:r>
        <w:rPr>
          <w:color w:val="000000"/>
          <w:lang w:val="fr-FR"/>
        </w:rPr>
        <w:t>Le tribunal territorialement compétent est :</w:t>
      </w:r>
    </w:p>
    <w:p w14:paraId="2EE0CB83" w14:textId="77777777" w:rsidR="00444F70" w:rsidRDefault="007666FA">
      <w:pPr>
        <w:pStyle w:val="ParagrapheIndent2"/>
        <w:spacing w:line="230" w:lineRule="exact"/>
        <w:jc w:val="both"/>
        <w:rPr>
          <w:color w:val="000000"/>
          <w:lang w:val="fr-FR"/>
        </w:rPr>
      </w:pPr>
      <w:r>
        <w:rPr>
          <w:color w:val="000000"/>
          <w:lang w:val="fr-FR"/>
        </w:rPr>
        <w:t>Tribunal Administratif de Lyon</w:t>
      </w:r>
    </w:p>
    <w:p w14:paraId="00EC3D81" w14:textId="77777777" w:rsidR="00444F70" w:rsidRDefault="007666FA">
      <w:pPr>
        <w:pStyle w:val="ParagrapheIndent2"/>
        <w:spacing w:line="230" w:lineRule="exact"/>
        <w:jc w:val="both"/>
        <w:rPr>
          <w:color w:val="000000"/>
          <w:lang w:val="fr-FR"/>
        </w:rPr>
      </w:pPr>
      <w:r>
        <w:rPr>
          <w:color w:val="000000"/>
          <w:lang w:val="fr-FR"/>
        </w:rPr>
        <w:t>184 rue Duguesclin</w:t>
      </w:r>
    </w:p>
    <w:p w14:paraId="02003A56" w14:textId="77777777" w:rsidR="00444F70" w:rsidRDefault="007666FA">
      <w:pPr>
        <w:pStyle w:val="ParagrapheIndent2"/>
        <w:spacing w:line="230" w:lineRule="exact"/>
        <w:jc w:val="both"/>
        <w:rPr>
          <w:color w:val="000000"/>
          <w:lang w:val="fr-FR"/>
        </w:rPr>
      </w:pPr>
      <w:r>
        <w:rPr>
          <w:color w:val="000000"/>
          <w:lang w:val="fr-FR"/>
        </w:rPr>
        <w:t>69433 LYON CEDEX 03</w:t>
      </w:r>
    </w:p>
    <w:p w14:paraId="5DCA98C2" w14:textId="77777777" w:rsidR="00444F70" w:rsidRDefault="00444F70">
      <w:pPr>
        <w:pStyle w:val="ParagrapheIndent2"/>
        <w:spacing w:line="230" w:lineRule="exact"/>
        <w:jc w:val="both"/>
        <w:rPr>
          <w:color w:val="000000"/>
          <w:lang w:val="fr-FR"/>
        </w:rPr>
      </w:pPr>
    </w:p>
    <w:p w14:paraId="40533390" w14:textId="77777777" w:rsidR="00444F70" w:rsidRDefault="007666FA">
      <w:pPr>
        <w:pStyle w:val="ParagrapheIndent2"/>
        <w:spacing w:line="230" w:lineRule="exact"/>
        <w:jc w:val="both"/>
        <w:rPr>
          <w:color w:val="000000"/>
          <w:lang w:val="fr-FR"/>
        </w:rPr>
      </w:pPr>
      <w:r>
        <w:rPr>
          <w:color w:val="000000"/>
          <w:lang w:val="fr-FR"/>
        </w:rPr>
        <w:t>Tél : 04 87 63 50 00</w:t>
      </w:r>
    </w:p>
    <w:p w14:paraId="52EDE7D0" w14:textId="77777777" w:rsidR="00444F70" w:rsidRDefault="007666FA">
      <w:pPr>
        <w:pStyle w:val="ParagrapheIndent2"/>
        <w:spacing w:line="230" w:lineRule="exact"/>
        <w:jc w:val="both"/>
        <w:rPr>
          <w:color w:val="000000"/>
          <w:lang w:val="fr-FR"/>
        </w:rPr>
      </w:pPr>
      <w:r>
        <w:rPr>
          <w:color w:val="000000"/>
          <w:lang w:val="fr-FR"/>
        </w:rPr>
        <w:t>Télécopie : 04 87 63 52 50</w:t>
      </w:r>
    </w:p>
    <w:p w14:paraId="0BE301DD" w14:textId="77777777" w:rsidR="00444F70" w:rsidRDefault="007666FA">
      <w:pPr>
        <w:pStyle w:val="ParagrapheIndent2"/>
        <w:spacing w:line="230" w:lineRule="exact"/>
        <w:jc w:val="both"/>
        <w:rPr>
          <w:color w:val="000000"/>
          <w:lang w:val="fr-FR"/>
        </w:rPr>
      </w:pPr>
      <w:r>
        <w:rPr>
          <w:color w:val="000000"/>
          <w:lang w:val="fr-FR"/>
        </w:rPr>
        <w:t>Courriel : greffe.ta-lyon@juradm.fr</w:t>
      </w:r>
    </w:p>
    <w:p w14:paraId="1ECB32F6" w14:textId="77777777" w:rsidR="00444F70" w:rsidRDefault="00444F70">
      <w:pPr>
        <w:pStyle w:val="ParagrapheIndent2"/>
        <w:spacing w:after="240" w:line="230" w:lineRule="exact"/>
        <w:jc w:val="both"/>
        <w:rPr>
          <w:color w:val="000000"/>
          <w:lang w:val="fr-FR"/>
        </w:rPr>
      </w:pPr>
    </w:p>
    <w:p w14:paraId="746EB944" w14:textId="14906861" w:rsidR="00444F70" w:rsidRDefault="007666FA">
      <w:pPr>
        <w:pStyle w:val="ParagrapheIndent2"/>
        <w:spacing w:after="240" w:line="230" w:lineRule="exact"/>
        <w:jc w:val="both"/>
        <w:rPr>
          <w:color w:val="000000"/>
          <w:lang w:val="fr-FR"/>
        </w:rPr>
      </w:pPr>
      <w:r>
        <w:rPr>
          <w:color w:val="000000"/>
          <w:lang w:val="fr-FR"/>
        </w:rPr>
        <w:t xml:space="preserve">Les voies de recours ouvertes aux candidats sont les suivantes : Référé </w:t>
      </w:r>
      <w:r w:rsidR="003A1159">
        <w:rPr>
          <w:color w:val="000000"/>
          <w:lang w:val="fr-FR"/>
        </w:rPr>
        <w:t>précontractuel</w:t>
      </w:r>
      <w:r>
        <w:rPr>
          <w:color w:val="000000"/>
          <w:lang w:val="fr-FR"/>
        </w:rPr>
        <w:t xml:space="preserve"> prévu aux articles L.551-1 à L.551-12 du Code de justice administrative (CJA), et pouvant être exercé avant la signature du contrat. Référé contractuel prévu aux articles L.551-13 à L.551-23 du CJA, et pouvant être exercé dans les délais prévus à l'article R. 551-7 du CJA. Recours de pleine juridiction ouvert aux tiers justifiant d’un intérêt lésé, et pouvant être exercé dans les deux mois suivant la date à laquelle la conclusion du contrat est rendue publique.</w:t>
      </w:r>
    </w:p>
    <w:sectPr w:rsidR="00444F70">
      <w:footerReference w:type="default" r:id="rId22"/>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3FD44" w14:textId="77777777" w:rsidR="00887ECA" w:rsidRDefault="00887ECA">
      <w:r>
        <w:separator/>
      </w:r>
    </w:p>
  </w:endnote>
  <w:endnote w:type="continuationSeparator" w:id="0">
    <w:p w14:paraId="4490F784" w14:textId="77777777" w:rsidR="00887ECA" w:rsidRDefault="00887E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89714" w14:textId="77777777" w:rsidR="00444F70" w:rsidRDefault="00444F70">
    <w:pPr>
      <w:spacing w:line="240" w:lineRule="exact"/>
    </w:pPr>
  </w:p>
  <w:tbl>
    <w:tblPr>
      <w:tblW w:w="0" w:type="auto"/>
      <w:tblLayout w:type="fixed"/>
      <w:tblLook w:val="04A0" w:firstRow="1" w:lastRow="0" w:firstColumn="1" w:lastColumn="0" w:noHBand="0" w:noVBand="1"/>
    </w:tblPr>
    <w:tblGrid>
      <w:gridCol w:w="5220"/>
      <w:gridCol w:w="4400"/>
    </w:tblGrid>
    <w:tr w:rsidR="00444F70" w14:paraId="5EEEA3F1" w14:textId="77777777">
      <w:trPr>
        <w:trHeight w:val="245"/>
      </w:trPr>
      <w:tc>
        <w:tcPr>
          <w:tcW w:w="5220" w:type="dxa"/>
          <w:tcMar>
            <w:top w:w="0" w:type="dxa"/>
            <w:left w:w="0" w:type="dxa"/>
            <w:bottom w:w="0" w:type="dxa"/>
            <w:right w:w="0" w:type="dxa"/>
          </w:tcMar>
          <w:vAlign w:val="center"/>
        </w:tcPr>
        <w:p w14:paraId="2F18A9EA" w14:textId="5A1BCCA1" w:rsidR="00444F70" w:rsidRDefault="007666FA">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LACENA</w:t>
          </w:r>
          <w:r w:rsidR="000E17B6">
            <w:rPr>
              <w:color w:val="000000"/>
              <w:lang w:val="fr-FR"/>
            </w:rPr>
            <w:t>S</w:t>
          </w:r>
          <w:r w:rsidR="003A1159">
            <w:rPr>
              <w:color w:val="000000"/>
              <w:lang w:val="fr-FR"/>
            </w:rPr>
            <w:t xml:space="preserve"> – Restauration de la chapelle Saint-Paul</w:t>
          </w:r>
        </w:p>
      </w:tc>
      <w:tc>
        <w:tcPr>
          <w:tcW w:w="4400" w:type="dxa"/>
          <w:tcMar>
            <w:top w:w="0" w:type="dxa"/>
            <w:left w:w="0" w:type="dxa"/>
            <w:bottom w:w="0" w:type="dxa"/>
            <w:right w:w="0" w:type="dxa"/>
          </w:tcMar>
          <w:vAlign w:val="center"/>
        </w:tcPr>
        <w:p w14:paraId="603B5311" w14:textId="77777777" w:rsidR="00444F70" w:rsidRDefault="007666FA">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21</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21</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478E7" w14:textId="77777777" w:rsidR="00887ECA" w:rsidRDefault="00887ECA">
      <w:r>
        <w:separator/>
      </w:r>
    </w:p>
  </w:footnote>
  <w:footnote w:type="continuationSeparator" w:id="0">
    <w:p w14:paraId="21EAC0E8" w14:textId="77777777" w:rsidR="00887ECA" w:rsidRDefault="00887EC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444F70"/>
    <w:rsid w:val="0003671E"/>
    <w:rsid w:val="00075BD7"/>
    <w:rsid w:val="000E17B6"/>
    <w:rsid w:val="001138F7"/>
    <w:rsid w:val="003A1159"/>
    <w:rsid w:val="003F24EC"/>
    <w:rsid w:val="00444F70"/>
    <w:rsid w:val="004E6A68"/>
    <w:rsid w:val="00581755"/>
    <w:rsid w:val="005C4940"/>
    <w:rsid w:val="00605599"/>
    <w:rsid w:val="00702383"/>
    <w:rsid w:val="007666FA"/>
    <w:rsid w:val="00887ECA"/>
    <w:rsid w:val="00945B7A"/>
    <w:rsid w:val="009C4CD3"/>
    <w:rsid w:val="009F5586"/>
    <w:rsid w:val="00A63817"/>
    <w:rsid w:val="00AE0E83"/>
    <w:rsid w:val="00C3737B"/>
    <w:rsid w:val="00C806FF"/>
    <w:rsid w:val="00CA67AC"/>
    <w:rsid w:val="00D85630"/>
    <w:rsid w:val="00E27681"/>
    <w:rsid w:val="00E351CE"/>
    <w:rsid w:val="00E77380"/>
    <w:rsid w:val="00EF0AC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9379E1"/>
  <w15:docId w15:val="{A81788BA-A024-4072-A2A3-09BBE5D65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Pr>
      <w:sz w:val="20"/>
    </w:rPr>
  </w:style>
  <w:style w:type="paragraph" w:customStyle="1" w:styleId="Titletable">
    <w:name w:val="Title table"/>
    <w:basedOn w:val="Normal"/>
    <w:next w:val="Normal"/>
    <w:qFormat/>
    <w:rPr>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sz w:val="18"/>
    </w:rPr>
  </w:style>
  <w:style w:type="paragraph" w:customStyle="1" w:styleId="ParagrapheIndent2">
    <w:name w:val="ParagrapheIndent2"/>
    <w:basedOn w:val="Normal"/>
    <w:next w:val="Normal"/>
    <w:qFormat/>
    <w:rPr>
      <w:sz w:val="20"/>
    </w:rPr>
  </w:style>
  <w:style w:type="paragraph" w:customStyle="1" w:styleId="style1">
    <w:name w:val="style1"/>
    <w:basedOn w:val="Normal"/>
    <w:next w:val="Normal"/>
    <w:qFormat/>
    <w:rPr>
      <w:sz w:val="20"/>
    </w:rPr>
  </w:style>
  <w:style w:type="paragraph" w:customStyle="1" w:styleId="Valign">
    <w:name w:val="Valign"/>
    <w:basedOn w:val="Normal"/>
    <w:next w:val="Normal"/>
    <w:qFormat/>
    <w:rPr>
      <w:sz w:val="20"/>
    </w:rPr>
  </w:style>
  <w:style w:type="paragraph" w:customStyle="1" w:styleId="tableCF">
    <w:name w:val="table CF"/>
    <w:basedOn w:val="Normal"/>
    <w:next w:val="Normal"/>
    <w:qFormat/>
    <w:rPr>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sz w:val="20"/>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En-tte">
    <w:name w:val="header"/>
    <w:basedOn w:val="Normal"/>
    <w:link w:val="En-tteCar"/>
    <w:rsid w:val="00C3737B"/>
    <w:pPr>
      <w:tabs>
        <w:tab w:val="center" w:pos="4536"/>
        <w:tab w:val="right" w:pos="9072"/>
      </w:tabs>
    </w:pPr>
  </w:style>
  <w:style w:type="character" w:customStyle="1" w:styleId="En-tteCar">
    <w:name w:val="En-tête Car"/>
    <w:basedOn w:val="Policepardfaut"/>
    <w:link w:val="En-tte"/>
    <w:rsid w:val="00C3737B"/>
    <w:rPr>
      <w:sz w:val="24"/>
      <w:szCs w:val="24"/>
    </w:rPr>
  </w:style>
  <w:style w:type="paragraph" w:styleId="Pieddepage0">
    <w:name w:val="footer"/>
    <w:basedOn w:val="Normal"/>
    <w:link w:val="PieddepageCar"/>
    <w:rsid w:val="00C3737B"/>
    <w:pPr>
      <w:tabs>
        <w:tab w:val="center" w:pos="4536"/>
        <w:tab w:val="right" w:pos="9072"/>
      </w:tabs>
    </w:pPr>
  </w:style>
  <w:style w:type="character" w:customStyle="1" w:styleId="PieddepageCar">
    <w:name w:val="Pied de page Car"/>
    <w:basedOn w:val="Policepardfaut"/>
    <w:link w:val="Pieddepage0"/>
    <w:rsid w:val="00C3737B"/>
    <w:rPr>
      <w:sz w:val="24"/>
      <w:szCs w:val="24"/>
    </w:rPr>
  </w:style>
  <w:style w:type="character" w:styleId="Marquedecommentaire">
    <w:name w:val="annotation reference"/>
    <w:basedOn w:val="Policepardfaut"/>
    <w:rsid w:val="00C3737B"/>
    <w:rPr>
      <w:sz w:val="16"/>
      <w:szCs w:val="16"/>
    </w:rPr>
  </w:style>
  <w:style w:type="paragraph" w:styleId="Commentaire">
    <w:name w:val="annotation text"/>
    <w:basedOn w:val="Normal"/>
    <w:link w:val="CommentaireCar"/>
    <w:rsid w:val="00C3737B"/>
    <w:rPr>
      <w:sz w:val="20"/>
      <w:szCs w:val="20"/>
    </w:rPr>
  </w:style>
  <w:style w:type="character" w:customStyle="1" w:styleId="CommentaireCar">
    <w:name w:val="Commentaire Car"/>
    <w:basedOn w:val="Policepardfaut"/>
    <w:link w:val="Commentaire"/>
    <w:rsid w:val="00C3737B"/>
  </w:style>
  <w:style w:type="paragraph" w:styleId="Objetducommentaire">
    <w:name w:val="annotation subject"/>
    <w:basedOn w:val="Commentaire"/>
    <w:next w:val="Commentaire"/>
    <w:link w:val="ObjetducommentaireCar"/>
    <w:rsid w:val="00C3737B"/>
    <w:rPr>
      <w:b/>
      <w:bCs/>
    </w:rPr>
  </w:style>
  <w:style w:type="character" w:customStyle="1" w:styleId="ObjetducommentaireCar">
    <w:name w:val="Objet du commentaire Car"/>
    <w:basedOn w:val="CommentaireCar"/>
    <w:link w:val="Objetducommentaire"/>
    <w:rsid w:val="00C3737B"/>
    <w:rPr>
      <w:b/>
      <w:bCs/>
    </w:rPr>
  </w:style>
  <w:style w:type="paragraph" w:styleId="Sansinterligne">
    <w:name w:val="No Spacing"/>
    <w:uiPriority w:val="1"/>
    <w:qFormat/>
    <w:rsid w:val="00EF0AC2"/>
    <w:rPr>
      <w:sz w:val="24"/>
      <w:szCs w:val="24"/>
    </w:rPr>
  </w:style>
  <w:style w:type="character" w:styleId="Mentionnonrsolue">
    <w:name w:val="Unresolved Mention"/>
    <w:basedOn w:val="Policepardfaut"/>
    <w:uiPriority w:val="99"/>
    <w:semiHidden/>
    <w:unhideWhenUsed/>
    <w:rsid w:val="001138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image" Target="media/image15.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hyperlink" Target="tel:0474673202"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12</Pages>
  <Words>4022</Words>
  <Characters>22124</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GROS Véronique</dc:creator>
  <cp:lastModifiedBy>GROS Véronique</cp:lastModifiedBy>
  <cp:revision>7</cp:revision>
  <dcterms:created xsi:type="dcterms:W3CDTF">2026-09-07T14:21:00Z</dcterms:created>
  <dcterms:modified xsi:type="dcterms:W3CDTF">2026-10-14T10:03:00Z</dcterms:modified>
</cp:coreProperties>
</file>